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2AB2" w14:textId="77777777" w:rsidR="00DE21CD" w:rsidRPr="00D06820" w:rsidRDefault="00DE21CD" w:rsidP="00DE21CD">
      <w:pPr>
        <w:jc w:val="right"/>
        <w:rPr>
          <w:rFonts w:ascii="Calibri" w:hAnsi="Calibri"/>
          <w:b/>
        </w:rPr>
      </w:pPr>
    </w:p>
    <w:p w14:paraId="3AC2DDC9" w14:textId="77777777" w:rsidR="00DE21CD" w:rsidRPr="00A52D41" w:rsidRDefault="00DE21CD" w:rsidP="00DE21CD">
      <w:pPr>
        <w:jc w:val="center"/>
        <w:rPr>
          <w:rFonts w:ascii="Calibri" w:hAnsi="Calibri"/>
          <w:b/>
          <w:sz w:val="22"/>
          <w:szCs w:val="22"/>
        </w:rPr>
      </w:pPr>
      <w:r w:rsidRPr="00A52D41">
        <w:rPr>
          <w:rFonts w:ascii="Calibri" w:hAnsi="Calibri"/>
          <w:b/>
          <w:sz w:val="22"/>
          <w:szCs w:val="22"/>
        </w:rPr>
        <w:t xml:space="preserve">STATUTS DE L’ASSOCIATION </w:t>
      </w:r>
      <w:r w:rsidR="00924C22">
        <w:rPr>
          <w:rFonts w:ascii="Calibri" w:hAnsi="Calibri"/>
          <w:b/>
          <w:sz w:val="22"/>
          <w:szCs w:val="22"/>
        </w:rPr>
        <w:t>______X________</w:t>
      </w:r>
      <w:r w:rsidRPr="00A52D41">
        <w:rPr>
          <w:rFonts w:ascii="Calibri" w:hAnsi="Calibri"/>
          <w:b/>
          <w:sz w:val="22"/>
          <w:szCs w:val="22"/>
        </w:rPr>
        <w:t xml:space="preserve"> DES AUDITEURS DE L'INSTITUT DES  HAUTES ÉTUDES DE DÉFENSE NATIONALE </w:t>
      </w:r>
    </w:p>
    <w:p w14:paraId="60C329CE" w14:textId="77777777" w:rsidR="00DE21CD" w:rsidRPr="00D06820" w:rsidRDefault="00DE21CD" w:rsidP="00DE21CD">
      <w:pPr>
        <w:jc w:val="center"/>
        <w:rPr>
          <w:rFonts w:ascii="Calibri" w:hAnsi="Calibri"/>
          <w:b/>
          <w:sz w:val="22"/>
          <w:szCs w:val="22"/>
        </w:rPr>
      </w:pPr>
      <w:r>
        <w:rPr>
          <w:rFonts w:ascii="Calibri" w:hAnsi="Calibri"/>
          <w:b/>
          <w:sz w:val="22"/>
          <w:szCs w:val="22"/>
        </w:rPr>
        <w:t>Adopt</w:t>
      </w:r>
      <w:r w:rsidRPr="00D06820">
        <w:rPr>
          <w:rFonts w:ascii="Calibri" w:hAnsi="Calibri"/>
          <w:b/>
          <w:sz w:val="22"/>
          <w:szCs w:val="22"/>
        </w:rPr>
        <w:t xml:space="preserve">és à l’Assemblée Générale du </w:t>
      </w:r>
      <w:r w:rsidR="00924C22">
        <w:rPr>
          <w:rFonts w:ascii="Calibri" w:hAnsi="Calibri"/>
          <w:b/>
          <w:sz w:val="22"/>
          <w:szCs w:val="22"/>
        </w:rPr>
        <w:t>jj/mm/aaa</w:t>
      </w:r>
      <w:r>
        <w:rPr>
          <w:rFonts w:ascii="Calibri" w:hAnsi="Calibri"/>
          <w:b/>
          <w:sz w:val="22"/>
          <w:szCs w:val="22"/>
        </w:rPr>
        <w:t xml:space="preserve"> t</w:t>
      </w:r>
      <w:r w:rsidRPr="00D6384C">
        <w:rPr>
          <w:rFonts w:ascii="Calibri" w:hAnsi="Calibri"/>
          <w:b/>
          <w:sz w:val="22"/>
          <w:szCs w:val="22"/>
        </w:rPr>
        <w:t xml:space="preserve">enue à </w:t>
      </w:r>
      <w:r w:rsidR="00924C22">
        <w:rPr>
          <w:rFonts w:ascii="Calibri" w:hAnsi="Calibri"/>
          <w:b/>
          <w:sz w:val="22"/>
          <w:szCs w:val="22"/>
        </w:rPr>
        <w:t>Y</w:t>
      </w:r>
    </w:p>
    <w:p w14:paraId="3A27B01C" w14:textId="77777777" w:rsidR="00DE21CD" w:rsidRPr="00D06820" w:rsidRDefault="00DE21CD" w:rsidP="00DE21CD">
      <w:pPr>
        <w:jc w:val="center"/>
        <w:rPr>
          <w:rFonts w:ascii="Calibri" w:hAnsi="Calibri"/>
          <w:b/>
          <w:sz w:val="22"/>
          <w:szCs w:val="22"/>
        </w:rPr>
      </w:pPr>
      <w:r w:rsidRPr="00D06820">
        <w:rPr>
          <w:rFonts w:ascii="Calibri" w:hAnsi="Calibri"/>
          <w:b/>
          <w:sz w:val="22"/>
          <w:szCs w:val="22"/>
        </w:rPr>
        <w:t>(Articles n° 1 à 26)</w:t>
      </w:r>
    </w:p>
    <w:p w14:paraId="1F9BE7B5" w14:textId="77777777" w:rsidR="00DE21CD" w:rsidRPr="00D06820" w:rsidRDefault="00DE21CD" w:rsidP="00DE21CD">
      <w:pPr>
        <w:jc w:val="center"/>
        <w:rPr>
          <w:rFonts w:ascii="Calibri" w:hAnsi="Calibri"/>
          <w:sz w:val="22"/>
          <w:szCs w:val="22"/>
        </w:rPr>
      </w:pPr>
    </w:p>
    <w:p w14:paraId="3B14D3CF" w14:textId="77777777" w:rsidR="00C1520A" w:rsidRDefault="00C1520A" w:rsidP="00C1520A">
      <w:pPr>
        <w:spacing w:line="360" w:lineRule="atLeast"/>
        <w:jc w:val="both"/>
        <w:rPr>
          <w:rFonts w:ascii="Times" w:hAnsi="Times" w:cs="Times"/>
          <w:b/>
          <w:bCs/>
          <w:i/>
          <w:iCs/>
          <w:caps/>
        </w:rPr>
      </w:pPr>
      <w:r>
        <w:rPr>
          <w:rFonts w:ascii="Times" w:hAnsi="Times" w:cs="Times"/>
          <w:b/>
          <w:bCs/>
          <w:caps/>
        </w:rPr>
        <w:t>I</w:t>
      </w:r>
      <w:r>
        <w:rPr>
          <w:rFonts w:ascii="Times" w:hAnsi="Times" w:cs="Times"/>
          <w:b/>
          <w:bCs/>
          <w:i/>
          <w:iCs/>
          <w:caps/>
        </w:rPr>
        <w:t> - objet et composition de l'Association</w:t>
      </w:r>
    </w:p>
    <w:p w14:paraId="290E89DC" w14:textId="77777777" w:rsidR="00C1520A" w:rsidRDefault="00C1520A" w:rsidP="00DE21CD">
      <w:pPr>
        <w:jc w:val="both"/>
        <w:rPr>
          <w:rFonts w:ascii="Calibri" w:hAnsi="Calibri"/>
          <w:b/>
          <w:sz w:val="22"/>
          <w:szCs w:val="22"/>
        </w:rPr>
      </w:pPr>
    </w:p>
    <w:p w14:paraId="2DCB98B6"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1 - </w:t>
      </w:r>
      <w:r w:rsidRPr="00D06820">
        <w:rPr>
          <w:rFonts w:ascii="Calibri" w:hAnsi="Calibri"/>
          <w:sz w:val="22"/>
          <w:szCs w:val="22"/>
        </w:rPr>
        <w:t>CONSTITUTION</w:t>
      </w:r>
    </w:p>
    <w:p w14:paraId="76AE4525" w14:textId="7DB791BF" w:rsidR="00DE21CD" w:rsidRDefault="00DE21CD" w:rsidP="00DE21CD">
      <w:pPr>
        <w:ind w:right="-709"/>
        <w:jc w:val="both"/>
        <w:rPr>
          <w:rFonts w:ascii="Calibri" w:hAnsi="Calibri"/>
          <w:sz w:val="22"/>
          <w:szCs w:val="22"/>
        </w:rPr>
      </w:pPr>
      <w:r w:rsidRPr="00DB7D9E">
        <w:rPr>
          <w:rFonts w:ascii="Calibri" w:hAnsi="Calibri"/>
          <w:sz w:val="22"/>
          <w:szCs w:val="22"/>
        </w:rPr>
        <w:t xml:space="preserve">Sous la dénomination </w:t>
      </w:r>
      <w:r w:rsidRPr="00A52D41">
        <w:rPr>
          <w:rFonts w:ascii="Calibri" w:hAnsi="Calibri"/>
          <w:sz w:val="22"/>
          <w:szCs w:val="22"/>
        </w:rPr>
        <w:t xml:space="preserve">d'Association </w:t>
      </w:r>
      <w:r w:rsidR="00924C22">
        <w:rPr>
          <w:rFonts w:ascii="Calibri" w:hAnsi="Calibri"/>
          <w:sz w:val="22"/>
          <w:szCs w:val="22"/>
        </w:rPr>
        <w:t>X</w:t>
      </w:r>
      <w:r w:rsidRPr="00A52D41">
        <w:rPr>
          <w:rFonts w:ascii="Calibri" w:hAnsi="Calibri"/>
          <w:sz w:val="22"/>
          <w:szCs w:val="22"/>
        </w:rPr>
        <w:t xml:space="preserve"> des Auditeurs</w:t>
      </w:r>
      <w:r w:rsidRPr="00DB7D9E">
        <w:rPr>
          <w:rFonts w:ascii="Calibri" w:hAnsi="Calibri"/>
          <w:sz w:val="22"/>
          <w:szCs w:val="22"/>
        </w:rPr>
        <w:t xml:space="preserve"> de l’Institut des Hautes Etudes de Défense Nationale (I.H.E.D.N.), il est formé entre les adhérents aux présents statuts, une association régie par la loi du 1er juillet 1901 qui regroupe les personnes ayant suivi une session ou un séminaire de l'I.H.E.D.N. ou du CHEAr et qui sont domiciliés dans la région </w:t>
      </w:r>
      <w:r w:rsidR="00924C22">
        <w:rPr>
          <w:rFonts w:ascii="Calibri" w:hAnsi="Calibri"/>
          <w:sz w:val="22"/>
          <w:szCs w:val="22"/>
        </w:rPr>
        <w:t>X</w:t>
      </w:r>
      <w:r w:rsidRPr="00DB7D9E">
        <w:rPr>
          <w:rFonts w:ascii="Calibri" w:hAnsi="Calibri"/>
          <w:sz w:val="22"/>
          <w:szCs w:val="22"/>
        </w:rPr>
        <w:t xml:space="preserve"> ou qui y ont des attach</w:t>
      </w:r>
      <w:r w:rsidR="00924C22">
        <w:rPr>
          <w:rFonts w:ascii="Calibri" w:hAnsi="Calibri"/>
          <w:sz w:val="22"/>
          <w:szCs w:val="22"/>
        </w:rPr>
        <w:t>e</w:t>
      </w:r>
      <w:r w:rsidRPr="00DB7D9E">
        <w:rPr>
          <w:rFonts w:ascii="Calibri" w:hAnsi="Calibri"/>
          <w:sz w:val="22"/>
          <w:szCs w:val="22"/>
        </w:rPr>
        <w:t>s.</w:t>
      </w:r>
    </w:p>
    <w:p w14:paraId="065F5941" w14:textId="6F182480" w:rsidR="00A972B4" w:rsidRPr="00D06820" w:rsidRDefault="009D7AFA" w:rsidP="00DE21CD">
      <w:pPr>
        <w:ind w:right="-709"/>
        <w:jc w:val="both"/>
        <w:rPr>
          <w:rFonts w:ascii="Calibri" w:hAnsi="Calibri"/>
          <w:sz w:val="22"/>
          <w:szCs w:val="22"/>
        </w:rPr>
      </w:pPr>
      <w:r>
        <w:rPr>
          <w:rFonts w:ascii="Calibri" w:hAnsi="Calibri"/>
          <w:sz w:val="22"/>
          <w:szCs w:val="22"/>
        </w:rPr>
        <w:t>Sa constitution est subordonnée à l'acceptation par le Directeur de l'IHEDN de la référence à l'Institut et à l'adhésion à l'UNION-IHEDN.</w:t>
      </w:r>
    </w:p>
    <w:p w14:paraId="169FA424" w14:textId="77777777" w:rsidR="00DE21CD" w:rsidRPr="00D06820" w:rsidRDefault="00DE21CD" w:rsidP="00DE21CD">
      <w:pPr>
        <w:ind w:right="-709"/>
        <w:jc w:val="both"/>
        <w:rPr>
          <w:rFonts w:ascii="Calibri" w:hAnsi="Calibri"/>
          <w:sz w:val="22"/>
          <w:szCs w:val="22"/>
        </w:rPr>
      </w:pPr>
    </w:p>
    <w:p w14:paraId="0568AAC2"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2 - </w:t>
      </w:r>
      <w:r w:rsidRPr="00D06820">
        <w:rPr>
          <w:rFonts w:ascii="Calibri" w:hAnsi="Calibri"/>
          <w:sz w:val="22"/>
          <w:szCs w:val="22"/>
        </w:rPr>
        <w:t>OBJET DE L’ASSOCIATION</w:t>
      </w:r>
    </w:p>
    <w:p w14:paraId="1B6B985D" w14:textId="77777777" w:rsidR="00DE21CD" w:rsidRPr="00D06820" w:rsidRDefault="00DE21CD" w:rsidP="00DE21CD">
      <w:pPr>
        <w:jc w:val="both"/>
        <w:rPr>
          <w:rFonts w:ascii="Calibri" w:hAnsi="Calibri"/>
          <w:sz w:val="22"/>
          <w:szCs w:val="22"/>
        </w:rPr>
      </w:pPr>
      <w:r w:rsidRPr="00D06820">
        <w:rPr>
          <w:rFonts w:ascii="Calibri" w:hAnsi="Calibri"/>
          <w:sz w:val="22"/>
          <w:szCs w:val="22"/>
        </w:rPr>
        <w:t>L'Association a pour objet :</w:t>
      </w:r>
    </w:p>
    <w:p w14:paraId="49EA0582" w14:textId="77777777" w:rsidR="00DE21CD" w:rsidRPr="00D06820" w:rsidRDefault="00DE21CD" w:rsidP="00DE21CD">
      <w:pPr>
        <w:numPr>
          <w:ilvl w:val="0"/>
          <w:numId w:val="1"/>
        </w:numPr>
        <w:jc w:val="both"/>
        <w:rPr>
          <w:rFonts w:ascii="Calibri" w:hAnsi="Calibri"/>
          <w:sz w:val="22"/>
          <w:szCs w:val="22"/>
        </w:rPr>
      </w:pPr>
      <w:r w:rsidRPr="00D06820">
        <w:rPr>
          <w:rFonts w:ascii="Calibri" w:hAnsi="Calibri"/>
          <w:sz w:val="22"/>
          <w:szCs w:val="22"/>
        </w:rPr>
        <w:t>de développer et de promouvoir l’esprit de défense et de sécurité dans la nation et de favoriser la réserve citoyenne.</w:t>
      </w:r>
    </w:p>
    <w:p w14:paraId="31E21FC6" w14:textId="77777777" w:rsidR="00DE21CD" w:rsidRPr="00D06820" w:rsidRDefault="00DE21CD" w:rsidP="00DE21CD">
      <w:pPr>
        <w:numPr>
          <w:ilvl w:val="0"/>
          <w:numId w:val="1"/>
        </w:numPr>
        <w:jc w:val="both"/>
        <w:rPr>
          <w:rFonts w:ascii="Calibri" w:hAnsi="Calibri"/>
          <w:sz w:val="22"/>
          <w:szCs w:val="22"/>
        </w:rPr>
      </w:pPr>
      <w:r w:rsidRPr="00D06820">
        <w:rPr>
          <w:rFonts w:ascii="Calibri" w:hAnsi="Calibri"/>
          <w:sz w:val="22"/>
          <w:szCs w:val="22"/>
        </w:rPr>
        <w:t>de mettre en œuvre les actions utiles s’inscrivant dans le cadre du triptyque DEFENSE – SECURITE - CITOYENNETE</w:t>
      </w:r>
    </w:p>
    <w:p w14:paraId="4AE9B6B6" w14:textId="77777777" w:rsidR="00DE21CD" w:rsidRPr="00D06820" w:rsidRDefault="00DE21CD" w:rsidP="00DE21CD">
      <w:pPr>
        <w:numPr>
          <w:ilvl w:val="0"/>
          <w:numId w:val="1"/>
        </w:numPr>
        <w:jc w:val="both"/>
        <w:rPr>
          <w:rFonts w:ascii="Calibri" w:hAnsi="Calibri"/>
          <w:sz w:val="22"/>
          <w:szCs w:val="22"/>
        </w:rPr>
      </w:pPr>
      <w:r w:rsidRPr="00D06820">
        <w:rPr>
          <w:rFonts w:ascii="Calibri" w:hAnsi="Calibri"/>
          <w:sz w:val="22"/>
          <w:szCs w:val="22"/>
        </w:rPr>
        <w:t xml:space="preserve">de contribuer à la réflexion sur la défense et la sécurité nationale et apporter son concours à l’IHEDN pour l’accomplissement de sa tâche en bénéficiant de la documentation qu`elle pourrait en recevoir éventuellement. </w:t>
      </w:r>
    </w:p>
    <w:p w14:paraId="03133E69" w14:textId="1BDBED0D" w:rsidR="00DE21CD" w:rsidRPr="004250FD" w:rsidRDefault="005A6016" w:rsidP="00DE21CD">
      <w:pPr>
        <w:numPr>
          <w:ilvl w:val="0"/>
          <w:numId w:val="1"/>
        </w:numPr>
        <w:jc w:val="both"/>
        <w:rPr>
          <w:rFonts w:ascii="Calibri" w:hAnsi="Calibri"/>
          <w:sz w:val="22"/>
          <w:szCs w:val="22"/>
        </w:rPr>
      </w:pPr>
      <w:r>
        <w:rPr>
          <w:rFonts w:ascii="Calibri" w:hAnsi="Calibri"/>
          <w:sz w:val="22"/>
          <w:szCs w:val="22"/>
        </w:rPr>
        <w:t>d</w:t>
      </w:r>
      <w:r w:rsidR="00DE21CD" w:rsidRPr="00D06820">
        <w:rPr>
          <w:rFonts w:ascii="Calibri" w:hAnsi="Calibri"/>
          <w:sz w:val="22"/>
          <w:szCs w:val="22"/>
        </w:rPr>
        <w:t>e faciliter les actions de partenariat avec ses homologues au sein de la zone de défense et de sécurité.</w:t>
      </w:r>
    </w:p>
    <w:p w14:paraId="28A539E5" w14:textId="77777777" w:rsidR="005A6016" w:rsidRPr="00D06820" w:rsidRDefault="005A6016" w:rsidP="005A6016">
      <w:pPr>
        <w:numPr>
          <w:ilvl w:val="0"/>
          <w:numId w:val="1"/>
        </w:numPr>
        <w:jc w:val="both"/>
        <w:rPr>
          <w:rFonts w:ascii="Calibri" w:hAnsi="Calibri"/>
          <w:sz w:val="22"/>
          <w:szCs w:val="22"/>
        </w:rPr>
      </w:pPr>
      <w:r w:rsidRPr="00D06820">
        <w:rPr>
          <w:rFonts w:ascii="Calibri" w:hAnsi="Calibri"/>
          <w:sz w:val="22"/>
          <w:szCs w:val="22"/>
        </w:rPr>
        <w:t>de maintenir et de renforcer les liens entre les membres des différentes associations de l’UNION - IHEDN.</w:t>
      </w:r>
    </w:p>
    <w:p w14:paraId="144DF0E7" w14:textId="77777777" w:rsidR="00DE21CD" w:rsidRPr="00D06820" w:rsidRDefault="00DE21CD" w:rsidP="00DE21CD">
      <w:pPr>
        <w:jc w:val="both"/>
        <w:rPr>
          <w:rFonts w:ascii="Calibri" w:hAnsi="Calibri"/>
          <w:sz w:val="22"/>
          <w:szCs w:val="22"/>
        </w:rPr>
      </w:pPr>
    </w:p>
    <w:p w14:paraId="0D1F8E96"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3 - </w:t>
      </w:r>
      <w:r w:rsidRPr="00D06820">
        <w:rPr>
          <w:rFonts w:ascii="Calibri" w:hAnsi="Calibri"/>
          <w:sz w:val="22"/>
          <w:szCs w:val="22"/>
        </w:rPr>
        <w:t>SIEGE SOCIAL</w:t>
      </w:r>
    </w:p>
    <w:p w14:paraId="0EADD19C" w14:textId="77777777" w:rsidR="00DE21CD" w:rsidRPr="00D06820" w:rsidRDefault="00DE21CD" w:rsidP="00DE21CD">
      <w:pPr>
        <w:jc w:val="both"/>
        <w:rPr>
          <w:rFonts w:ascii="Calibri" w:hAnsi="Calibri"/>
          <w:sz w:val="22"/>
          <w:szCs w:val="22"/>
        </w:rPr>
      </w:pPr>
      <w:r w:rsidRPr="00D06820">
        <w:rPr>
          <w:rFonts w:ascii="Calibri" w:hAnsi="Calibri"/>
          <w:sz w:val="22"/>
          <w:szCs w:val="22"/>
        </w:rPr>
        <w:t xml:space="preserve">Le siège de l'Association est </w:t>
      </w:r>
      <w:r>
        <w:rPr>
          <w:rFonts w:ascii="Calibri" w:hAnsi="Calibri"/>
          <w:sz w:val="22"/>
          <w:szCs w:val="22"/>
        </w:rPr>
        <w:t>détermin</w:t>
      </w:r>
      <w:r w:rsidRPr="00D06820">
        <w:rPr>
          <w:rFonts w:ascii="Calibri" w:hAnsi="Calibri"/>
          <w:sz w:val="22"/>
          <w:szCs w:val="22"/>
        </w:rPr>
        <w:t>é par le Comité Directeur</w:t>
      </w:r>
    </w:p>
    <w:p w14:paraId="3D4EFB3B" w14:textId="77777777" w:rsidR="00DE21CD" w:rsidRPr="00D06820" w:rsidRDefault="00DE21CD" w:rsidP="00DE21CD">
      <w:pPr>
        <w:jc w:val="both"/>
        <w:rPr>
          <w:rFonts w:ascii="Calibri" w:hAnsi="Calibri"/>
          <w:sz w:val="22"/>
          <w:szCs w:val="22"/>
        </w:rPr>
      </w:pPr>
    </w:p>
    <w:p w14:paraId="1A08CAB2"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4 - </w:t>
      </w:r>
      <w:r w:rsidRPr="00D06820">
        <w:rPr>
          <w:rFonts w:ascii="Calibri" w:hAnsi="Calibri"/>
          <w:sz w:val="22"/>
          <w:szCs w:val="22"/>
        </w:rPr>
        <w:t>DUREE - ANNEE SOCIALE</w:t>
      </w:r>
    </w:p>
    <w:p w14:paraId="5E54D459" w14:textId="77777777" w:rsidR="00DE21CD" w:rsidRPr="00D06820" w:rsidRDefault="00DE21CD" w:rsidP="00DE21CD">
      <w:pPr>
        <w:jc w:val="both"/>
        <w:rPr>
          <w:rFonts w:ascii="Calibri" w:hAnsi="Calibri"/>
          <w:sz w:val="22"/>
          <w:szCs w:val="22"/>
        </w:rPr>
      </w:pPr>
      <w:r w:rsidRPr="00D06820">
        <w:rPr>
          <w:rFonts w:ascii="Calibri" w:hAnsi="Calibri"/>
          <w:sz w:val="22"/>
          <w:szCs w:val="22"/>
        </w:rPr>
        <w:t>La durée de l’association est illimitée.</w:t>
      </w:r>
    </w:p>
    <w:p w14:paraId="77633152" w14:textId="77777777" w:rsidR="00DE21CD" w:rsidRPr="00D06820" w:rsidRDefault="00DE21CD" w:rsidP="00DE21CD">
      <w:pPr>
        <w:jc w:val="both"/>
        <w:rPr>
          <w:rFonts w:ascii="Calibri" w:hAnsi="Calibri"/>
          <w:sz w:val="22"/>
          <w:szCs w:val="22"/>
        </w:rPr>
      </w:pPr>
      <w:r w:rsidRPr="00D06820">
        <w:rPr>
          <w:rFonts w:ascii="Calibri" w:hAnsi="Calibri"/>
          <w:sz w:val="22"/>
          <w:szCs w:val="22"/>
        </w:rPr>
        <w:t>L'année sociale va du 1er janvier au 31 décembre de chaque année.</w:t>
      </w:r>
      <w:r w:rsidR="00924C22">
        <w:rPr>
          <w:rFonts w:ascii="Calibri" w:hAnsi="Calibri"/>
          <w:sz w:val="22"/>
          <w:szCs w:val="22"/>
        </w:rPr>
        <w:t xml:space="preserve">  </w:t>
      </w:r>
    </w:p>
    <w:p w14:paraId="33681292" w14:textId="77777777" w:rsidR="00DE21CD" w:rsidRPr="00D06820" w:rsidRDefault="00DE21CD" w:rsidP="00DE21CD">
      <w:pPr>
        <w:jc w:val="both"/>
        <w:rPr>
          <w:rFonts w:ascii="Calibri" w:hAnsi="Calibri"/>
          <w:sz w:val="22"/>
          <w:szCs w:val="22"/>
        </w:rPr>
      </w:pPr>
    </w:p>
    <w:p w14:paraId="3A9D4793"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5 </w:t>
      </w:r>
    </w:p>
    <w:p w14:paraId="3ECFB8C1" w14:textId="77777777" w:rsidR="00DE21CD" w:rsidRPr="00D06820" w:rsidRDefault="00DE21CD" w:rsidP="00DE21CD">
      <w:pPr>
        <w:jc w:val="both"/>
        <w:rPr>
          <w:rFonts w:ascii="Calibri" w:hAnsi="Calibri"/>
          <w:sz w:val="22"/>
          <w:szCs w:val="22"/>
        </w:rPr>
      </w:pPr>
      <w:r w:rsidRPr="00D06820">
        <w:rPr>
          <w:rFonts w:ascii="Calibri" w:hAnsi="Calibri"/>
          <w:sz w:val="22"/>
          <w:szCs w:val="22"/>
        </w:rPr>
        <w:t>L’Association s'interdit toute appartenance politique ou religieuse</w:t>
      </w:r>
    </w:p>
    <w:p w14:paraId="41EFA299" w14:textId="77777777" w:rsidR="00DE21CD" w:rsidRPr="00D06820" w:rsidRDefault="00DE21CD" w:rsidP="00DE21CD">
      <w:pPr>
        <w:jc w:val="both"/>
        <w:rPr>
          <w:rFonts w:ascii="Calibri" w:hAnsi="Calibri"/>
          <w:sz w:val="22"/>
          <w:szCs w:val="22"/>
        </w:rPr>
      </w:pPr>
    </w:p>
    <w:p w14:paraId="213DA34C"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6 - </w:t>
      </w:r>
      <w:r w:rsidRPr="00D06820">
        <w:rPr>
          <w:rFonts w:ascii="Calibri" w:hAnsi="Calibri"/>
          <w:sz w:val="22"/>
          <w:szCs w:val="22"/>
        </w:rPr>
        <w:t>MEMBRES</w:t>
      </w:r>
    </w:p>
    <w:p w14:paraId="54AE5AAC" w14:textId="77777777" w:rsidR="00DE21CD" w:rsidRPr="00D06820" w:rsidRDefault="00DE21CD" w:rsidP="00DE21CD">
      <w:pPr>
        <w:jc w:val="both"/>
        <w:rPr>
          <w:rFonts w:ascii="Calibri" w:hAnsi="Calibri"/>
          <w:sz w:val="22"/>
          <w:szCs w:val="22"/>
        </w:rPr>
      </w:pPr>
      <w:r w:rsidRPr="00D06820">
        <w:rPr>
          <w:rFonts w:ascii="Calibri" w:hAnsi="Calibri"/>
          <w:sz w:val="22"/>
          <w:szCs w:val="22"/>
        </w:rPr>
        <w:t>L’Association se compose :</w:t>
      </w:r>
    </w:p>
    <w:p w14:paraId="3FD95DF0" w14:textId="77777777" w:rsidR="00DE21CD" w:rsidRPr="00D06820" w:rsidRDefault="00DE21CD" w:rsidP="00DE21CD">
      <w:pPr>
        <w:numPr>
          <w:ilvl w:val="0"/>
          <w:numId w:val="2"/>
        </w:numPr>
        <w:jc w:val="both"/>
        <w:rPr>
          <w:rFonts w:ascii="Calibri" w:hAnsi="Calibri"/>
          <w:sz w:val="22"/>
          <w:szCs w:val="22"/>
        </w:rPr>
      </w:pPr>
      <w:r w:rsidRPr="00D06820">
        <w:rPr>
          <w:rFonts w:ascii="Calibri" w:hAnsi="Calibri"/>
          <w:sz w:val="22"/>
          <w:szCs w:val="22"/>
        </w:rPr>
        <w:t>de membres d'honneur,</w:t>
      </w:r>
    </w:p>
    <w:p w14:paraId="10F597C8" w14:textId="77777777" w:rsidR="00DE21CD" w:rsidRPr="00D06820" w:rsidRDefault="00DE21CD" w:rsidP="00DE21CD">
      <w:pPr>
        <w:numPr>
          <w:ilvl w:val="0"/>
          <w:numId w:val="2"/>
        </w:numPr>
        <w:jc w:val="both"/>
        <w:rPr>
          <w:rFonts w:ascii="Calibri" w:hAnsi="Calibri"/>
          <w:sz w:val="22"/>
          <w:szCs w:val="22"/>
        </w:rPr>
      </w:pPr>
      <w:r w:rsidRPr="00D06820">
        <w:rPr>
          <w:rFonts w:ascii="Calibri" w:hAnsi="Calibri"/>
          <w:sz w:val="22"/>
          <w:szCs w:val="22"/>
        </w:rPr>
        <w:t>de membres titulaires,</w:t>
      </w:r>
    </w:p>
    <w:p w14:paraId="38CC9418" w14:textId="77777777" w:rsidR="00DE21CD" w:rsidRPr="00D06820" w:rsidRDefault="00DE21CD" w:rsidP="00DE21CD">
      <w:pPr>
        <w:numPr>
          <w:ilvl w:val="0"/>
          <w:numId w:val="2"/>
        </w:numPr>
        <w:jc w:val="both"/>
        <w:rPr>
          <w:rFonts w:ascii="Calibri" w:hAnsi="Calibri"/>
          <w:sz w:val="22"/>
          <w:szCs w:val="22"/>
        </w:rPr>
      </w:pPr>
      <w:r w:rsidRPr="00D06820">
        <w:rPr>
          <w:rFonts w:ascii="Calibri" w:hAnsi="Calibri"/>
          <w:sz w:val="22"/>
          <w:szCs w:val="22"/>
        </w:rPr>
        <w:t>de membres postulants,</w:t>
      </w:r>
    </w:p>
    <w:p w14:paraId="1B5A3EA7" w14:textId="77777777" w:rsidR="00DE21CD" w:rsidRPr="00D06820" w:rsidRDefault="00DE21CD" w:rsidP="00DE21CD">
      <w:pPr>
        <w:numPr>
          <w:ilvl w:val="0"/>
          <w:numId w:val="2"/>
        </w:numPr>
        <w:jc w:val="both"/>
        <w:rPr>
          <w:rFonts w:ascii="Calibri" w:hAnsi="Calibri"/>
          <w:sz w:val="22"/>
          <w:szCs w:val="22"/>
        </w:rPr>
      </w:pPr>
      <w:r w:rsidRPr="00D06820">
        <w:rPr>
          <w:rFonts w:ascii="Calibri" w:hAnsi="Calibri"/>
          <w:sz w:val="22"/>
          <w:szCs w:val="22"/>
        </w:rPr>
        <w:t>de membres associés,</w:t>
      </w:r>
    </w:p>
    <w:p w14:paraId="70224FA7" w14:textId="77777777" w:rsidR="00DE21CD" w:rsidRDefault="00DE21CD" w:rsidP="00DE21CD">
      <w:pPr>
        <w:jc w:val="both"/>
        <w:rPr>
          <w:rFonts w:ascii="Calibri" w:hAnsi="Calibri"/>
          <w:sz w:val="22"/>
          <w:szCs w:val="22"/>
        </w:rPr>
      </w:pPr>
      <w:r w:rsidRPr="00D06820">
        <w:rPr>
          <w:rFonts w:ascii="Calibri" w:hAnsi="Calibri"/>
          <w:sz w:val="22"/>
          <w:szCs w:val="22"/>
        </w:rPr>
        <w:t xml:space="preserve">Seuls les membres </w:t>
      </w:r>
      <w:commentRangeStart w:id="0"/>
      <w:r w:rsidRPr="00D06820">
        <w:rPr>
          <w:rFonts w:ascii="Calibri" w:hAnsi="Calibri"/>
          <w:sz w:val="22"/>
          <w:szCs w:val="22"/>
        </w:rPr>
        <w:t xml:space="preserve">titulaires </w:t>
      </w:r>
      <w:commentRangeEnd w:id="0"/>
      <w:r w:rsidR="00CC29ED">
        <w:rPr>
          <w:rStyle w:val="Marquedecommentaire"/>
        </w:rPr>
        <w:commentReference w:id="0"/>
      </w:r>
      <w:r w:rsidRPr="00D06820">
        <w:rPr>
          <w:rFonts w:ascii="Calibri" w:hAnsi="Calibri"/>
          <w:sz w:val="22"/>
          <w:szCs w:val="22"/>
        </w:rPr>
        <w:t xml:space="preserve">ont voix délibérative sous réserve </w:t>
      </w:r>
      <w:bookmarkStart w:id="1" w:name="_GoBack"/>
      <w:bookmarkEnd w:id="1"/>
      <w:r w:rsidRPr="00D06820">
        <w:rPr>
          <w:rFonts w:ascii="Calibri" w:hAnsi="Calibri"/>
          <w:sz w:val="22"/>
          <w:szCs w:val="22"/>
        </w:rPr>
        <w:t>qu’ils soient à jour du paiement de leur cotisation annuelle "précédant celle de l'année de l’Assemblée Générale concernée"</w:t>
      </w:r>
      <w:r>
        <w:rPr>
          <w:rFonts w:ascii="Calibri" w:hAnsi="Calibri"/>
          <w:sz w:val="22"/>
          <w:szCs w:val="22"/>
        </w:rPr>
        <w:t xml:space="preserve"> </w:t>
      </w:r>
      <w:r w:rsidRPr="00234418">
        <w:rPr>
          <w:rFonts w:ascii="Calibri" w:hAnsi="Calibri"/>
          <w:color w:val="000000"/>
          <w:sz w:val="22"/>
          <w:szCs w:val="22"/>
        </w:rPr>
        <w:t>et de l’année en cours</w:t>
      </w:r>
      <w:r w:rsidRPr="00D06820">
        <w:rPr>
          <w:rFonts w:ascii="Calibri" w:hAnsi="Calibri"/>
          <w:sz w:val="22"/>
          <w:szCs w:val="22"/>
        </w:rPr>
        <w:t xml:space="preserve"> et peuvent participer aux instances statutaires (Comité directeur, bureau, assemblées) de l’association.</w:t>
      </w:r>
    </w:p>
    <w:p w14:paraId="6F56A257" w14:textId="77777777" w:rsidR="00DE21CD" w:rsidRPr="00234418" w:rsidRDefault="00DE21CD" w:rsidP="00DE21CD">
      <w:pPr>
        <w:jc w:val="both"/>
        <w:rPr>
          <w:rFonts w:ascii="Calibri" w:hAnsi="Calibri"/>
          <w:color w:val="000000"/>
          <w:sz w:val="22"/>
          <w:szCs w:val="22"/>
        </w:rPr>
      </w:pPr>
      <w:r w:rsidRPr="00234418">
        <w:rPr>
          <w:rFonts w:ascii="Calibri" w:hAnsi="Calibri"/>
          <w:color w:val="000000"/>
          <w:sz w:val="22"/>
          <w:szCs w:val="22"/>
        </w:rPr>
        <w:t>Tout nouvel auditeur ayant suivi une formation de l’Institut peut adhérer immédiatement à l’association en qualité de membre titulaire dès la promulgation au journal officiel et à la condition de remplir la fiche d’adhésion à l’association.</w:t>
      </w:r>
    </w:p>
    <w:p w14:paraId="699EDA5D" w14:textId="77777777" w:rsidR="00DE21CD" w:rsidRPr="00D06820" w:rsidRDefault="00DE21CD" w:rsidP="00DE21CD">
      <w:pPr>
        <w:jc w:val="both"/>
        <w:rPr>
          <w:rFonts w:ascii="Calibri" w:hAnsi="Calibri"/>
          <w:sz w:val="22"/>
          <w:szCs w:val="22"/>
        </w:rPr>
      </w:pPr>
    </w:p>
    <w:p w14:paraId="0E2C1E3F"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7 - </w:t>
      </w:r>
      <w:r w:rsidRPr="00D06820">
        <w:rPr>
          <w:rFonts w:ascii="Calibri" w:hAnsi="Calibri"/>
          <w:sz w:val="22"/>
          <w:szCs w:val="22"/>
        </w:rPr>
        <w:t>ENGAGEMENT</w:t>
      </w:r>
    </w:p>
    <w:p w14:paraId="4D90FF0C" w14:textId="77777777" w:rsidR="00DE21CD" w:rsidRPr="00D06820" w:rsidRDefault="00DE21CD" w:rsidP="00DE21CD">
      <w:pPr>
        <w:jc w:val="both"/>
        <w:rPr>
          <w:rFonts w:ascii="Calibri" w:hAnsi="Calibri"/>
          <w:sz w:val="22"/>
          <w:szCs w:val="22"/>
        </w:rPr>
      </w:pPr>
      <w:r w:rsidRPr="00D06820">
        <w:rPr>
          <w:rFonts w:ascii="Calibri" w:hAnsi="Calibri"/>
          <w:sz w:val="22"/>
          <w:szCs w:val="22"/>
        </w:rPr>
        <w:t>Tous les membres de l’Association s`engagent :</w:t>
      </w:r>
    </w:p>
    <w:p w14:paraId="4E9556FC" w14:textId="77777777" w:rsidR="00DE21CD" w:rsidRPr="00D06820" w:rsidRDefault="00DE21CD" w:rsidP="00DE21CD">
      <w:pPr>
        <w:numPr>
          <w:ilvl w:val="0"/>
          <w:numId w:val="6"/>
        </w:numPr>
        <w:jc w:val="both"/>
        <w:rPr>
          <w:rFonts w:ascii="Calibri" w:hAnsi="Calibri"/>
          <w:strike/>
          <w:sz w:val="22"/>
          <w:szCs w:val="22"/>
        </w:rPr>
      </w:pPr>
      <w:r w:rsidRPr="00D06820">
        <w:rPr>
          <w:rFonts w:ascii="Calibri" w:hAnsi="Calibri"/>
          <w:sz w:val="22"/>
          <w:szCs w:val="22"/>
        </w:rPr>
        <w:t xml:space="preserve"> à mettre en commun leurs efforts, leurs possibilités d'action, pour atteindre les buts définis à l’article 2. </w:t>
      </w:r>
    </w:p>
    <w:p w14:paraId="5236E367" w14:textId="77777777" w:rsidR="00DE21CD" w:rsidRDefault="00DE21CD" w:rsidP="00DE21CD">
      <w:pPr>
        <w:numPr>
          <w:ilvl w:val="0"/>
          <w:numId w:val="6"/>
        </w:numPr>
        <w:jc w:val="both"/>
        <w:rPr>
          <w:rFonts w:ascii="Calibri" w:hAnsi="Calibri"/>
          <w:sz w:val="22"/>
          <w:szCs w:val="22"/>
        </w:rPr>
      </w:pPr>
      <w:r w:rsidRPr="00D06820">
        <w:rPr>
          <w:rFonts w:ascii="Calibri" w:hAnsi="Calibri"/>
          <w:sz w:val="22"/>
          <w:szCs w:val="22"/>
        </w:rPr>
        <w:lastRenderedPageBreak/>
        <w:t>à respecter les titres I à V de la « charte de l’adhérent aux associations de l’UNION-IHEDN » (Mémento UNION-IHEDN 1/1/2010)</w:t>
      </w:r>
    </w:p>
    <w:p w14:paraId="1EBEC8CD" w14:textId="77777777" w:rsidR="00DE21CD" w:rsidRDefault="00DE21CD" w:rsidP="00DE21CD">
      <w:pPr>
        <w:jc w:val="both"/>
        <w:rPr>
          <w:rFonts w:ascii="Calibri" w:hAnsi="Calibri"/>
          <w:sz w:val="22"/>
          <w:szCs w:val="22"/>
        </w:rPr>
      </w:pPr>
    </w:p>
    <w:p w14:paraId="182A26E8"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8 - </w:t>
      </w:r>
      <w:r w:rsidRPr="00D06820">
        <w:rPr>
          <w:rFonts w:ascii="Calibri" w:hAnsi="Calibri"/>
          <w:sz w:val="22"/>
          <w:szCs w:val="22"/>
        </w:rPr>
        <w:t>ADMISSION</w:t>
      </w:r>
    </w:p>
    <w:p w14:paraId="2423623B" w14:textId="77777777" w:rsidR="00DE21CD" w:rsidRPr="00234418" w:rsidRDefault="00DE21CD" w:rsidP="00DE21CD">
      <w:pPr>
        <w:jc w:val="both"/>
        <w:rPr>
          <w:rFonts w:ascii="Calibri" w:hAnsi="Calibri"/>
          <w:color w:val="000000"/>
          <w:sz w:val="22"/>
          <w:szCs w:val="22"/>
        </w:rPr>
      </w:pPr>
      <w:r w:rsidRPr="00D06820">
        <w:rPr>
          <w:rFonts w:ascii="Calibri" w:hAnsi="Calibri"/>
          <w:sz w:val="22"/>
          <w:szCs w:val="22"/>
        </w:rPr>
        <w:t xml:space="preserve">Pour faire partie de l’Association, il faut être </w:t>
      </w:r>
      <w:r w:rsidRPr="00234418">
        <w:rPr>
          <w:rFonts w:ascii="Calibri" w:hAnsi="Calibri"/>
          <w:color w:val="000000"/>
          <w:sz w:val="22"/>
          <w:szCs w:val="22"/>
        </w:rPr>
        <w:t>reconnu :</w:t>
      </w:r>
    </w:p>
    <w:p w14:paraId="7C7C4400" w14:textId="77777777" w:rsidR="00DE21CD" w:rsidRPr="00D06820" w:rsidRDefault="00DE21CD" w:rsidP="00DE21CD">
      <w:pPr>
        <w:numPr>
          <w:ilvl w:val="0"/>
          <w:numId w:val="3"/>
        </w:numPr>
        <w:jc w:val="both"/>
        <w:rPr>
          <w:rFonts w:ascii="Calibri" w:hAnsi="Calibri"/>
          <w:sz w:val="22"/>
          <w:szCs w:val="22"/>
        </w:rPr>
      </w:pPr>
      <w:r w:rsidRPr="00D06820">
        <w:rPr>
          <w:rFonts w:ascii="Calibri" w:hAnsi="Calibri"/>
          <w:sz w:val="22"/>
          <w:szCs w:val="22"/>
        </w:rPr>
        <w:t>Membres d’honneur</w:t>
      </w:r>
    </w:p>
    <w:p w14:paraId="4649BAA5" w14:textId="77777777" w:rsidR="00DE21CD" w:rsidRPr="00D06820" w:rsidRDefault="00DE21CD" w:rsidP="00DE21CD">
      <w:pPr>
        <w:ind w:left="720" w:right="-142"/>
        <w:jc w:val="both"/>
        <w:rPr>
          <w:rFonts w:ascii="Calibri" w:hAnsi="Calibri"/>
          <w:sz w:val="22"/>
          <w:szCs w:val="22"/>
        </w:rPr>
      </w:pPr>
      <w:r w:rsidRPr="00D06820">
        <w:rPr>
          <w:rFonts w:ascii="Calibri" w:hAnsi="Calibri"/>
          <w:sz w:val="22"/>
          <w:szCs w:val="22"/>
        </w:rPr>
        <w:t>Le Comité Directeur de l`Association peut décerner le titre de Membre d'Honneur aux personnalités civiles ou militaires du ressort géographique de l’association, qui ont rendu des services éminents à l’Association ou qui ont individuellement contribué efficacement au développement de l'esprit de Défense.</w:t>
      </w:r>
    </w:p>
    <w:p w14:paraId="158A3585" w14:textId="77777777" w:rsidR="00DE21CD" w:rsidRPr="00D06820" w:rsidRDefault="00DE21CD" w:rsidP="00DE21CD">
      <w:pPr>
        <w:numPr>
          <w:ilvl w:val="0"/>
          <w:numId w:val="3"/>
        </w:numPr>
        <w:jc w:val="both"/>
        <w:rPr>
          <w:rFonts w:ascii="Calibri" w:hAnsi="Calibri"/>
          <w:sz w:val="22"/>
          <w:szCs w:val="22"/>
        </w:rPr>
      </w:pPr>
      <w:r w:rsidRPr="00D06820">
        <w:rPr>
          <w:rFonts w:ascii="Calibri" w:hAnsi="Calibri"/>
          <w:sz w:val="22"/>
          <w:szCs w:val="22"/>
        </w:rPr>
        <w:t>Membres titulaires</w:t>
      </w:r>
    </w:p>
    <w:p w14:paraId="7233E02B" w14:textId="77777777" w:rsidR="00DE21CD" w:rsidRPr="00D06820" w:rsidRDefault="00DE21CD" w:rsidP="00DE21CD">
      <w:pPr>
        <w:ind w:firstLine="708"/>
        <w:jc w:val="both"/>
        <w:rPr>
          <w:rFonts w:ascii="Calibri" w:hAnsi="Calibri"/>
          <w:sz w:val="22"/>
          <w:szCs w:val="22"/>
        </w:rPr>
      </w:pPr>
      <w:r w:rsidRPr="00D06820">
        <w:rPr>
          <w:rFonts w:ascii="Calibri" w:hAnsi="Calibri"/>
          <w:sz w:val="22"/>
          <w:szCs w:val="22"/>
        </w:rPr>
        <w:t xml:space="preserve">Pour faire partie de l'Association en qualité de Membre Titulaire, il faut être </w:t>
      </w:r>
      <w:r w:rsidR="00924C22" w:rsidRPr="00D06820">
        <w:rPr>
          <w:rFonts w:ascii="Calibri" w:hAnsi="Calibri"/>
          <w:sz w:val="22"/>
          <w:szCs w:val="22"/>
        </w:rPr>
        <w:t>reconnu :</w:t>
      </w:r>
    </w:p>
    <w:p w14:paraId="4B2BBBF2" w14:textId="77777777" w:rsidR="00DE21CD" w:rsidRPr="00D06820" w:rsidRDefault="00DE21CD" w:rsidP="00DE21CD">
      <w:pPr>
        <w:ind w:firstLine="708"/>
        <w:jc w:val="both"/>
        <w:rPr>
          <w:rFonts w:ascii="Calibri" w:hAnsi="Calibri"/>
          <w:sz w:val="22"/>
          <w:szCs w:val="22"/>
        </w:rPr>
      </w:pPr>
      <w:r w:rsidRPr="00D06820">
        <w:rPr>
          <w:rFonts w:ascii="Calibri" w:hAnsi="Calibri"/>
          <w:sz w:val="22"/>
          <w:szCs w:val="22"/>
        </w:rPr>
        <w:t>- soit comme auditeur d'une session régionale,</w:t>
      </w:r>
    </w:p>
    <w:p w14:paraId="67D60329" w14:textId="77777777" w:rsidR="00DE21CD" w:rsidRPr="00D06820" w:rsidRDefault="00DE21CD" w:rsidP="00DE21CD">
      <w:pPr>
        <w:ind w:firstLine="708"/>
        <w:jc w:val="both"/>
        <w:rPr>
          <w:rFonts w:ascii="Calibri" w:hAnsi="Calibri"/>
          <w:sz w:val="22"/>
          <w:szCs w:val="22"/>
        </w:rPr>
      </w:pPr>
      <w:r w:rsidRPr="00D06820">
        <w:rPr>
          <w:rFonts w:ascii="Calibri" w:hAnsi="Calibri"/>
          <w:sz w:val="22"/>
          <w:szCs w:val="22"/>
        </w:rPr>
        <w:t>- soit comme auditeur d'une session nationale,</w:t>
      </w:r>
    </w:p>
    <w:p w14:paraId="18442A57" w14:textId="77777777" w:rsidR="00DE21CD" w:rsidRPr="00D06820" w:rsidRDefault="00DE21CD" w:rsidP="00DE21CD">
      <w:pPr>
        <w:ind w:firstLine="708"/>
        <w:jc w:val="both"/>
        <w:rPr>
          <w:rFonts w:ascii="Calibri" w:hAnsi="Calibri"/>
          <w:sz w:val="22"/>
          <w:szCs w:val="22"/>
        </w:rPr>
      </w:pPr>
      <w:r w:rsidRPr="00D06820">
        <w:rPr>
          <w:rFonts w:ascii="Calibri" w:hAnsi="Calibri"/>
          <w:sz w:val="22"/>
          <w:szCs w:val="22"/>
        </w:rPr>
        <w:t>- soit comme auditeur du CHEAr</w:t>
      </w:r>
    </w:p>
    <w:p w14:paraId="0A191B68" w14:textId="77777777" w:rsidR="00DE21CD" w:rsidRPr="00D06820" w:rsidRDefault="00DE21CD" w:rsidP="00DE21CD">
      <w:pPr>
        <w:ind w:left="720"/>
        <w:jc w:val="both"/>
        <w:rPr>
          <w:rFonts w:ascii="Calibri" w:hAnsi="Calibri"/>
          <w:sz w:val="22"/>
          <w:szCs w:val="22"/>
        </w:rPr>
      </w:pPr>
      <w:r w:rsidRPr="00D06820">
        <w:rPr>
          <w:rFonts w:ascii="Calibri" w:hAnsi="Calibri"/>
          <w:sz w:val="22"/>
          <w:szCs w:val="22"/>
        </w:rPr>
        <w:t>- soit avoir servi comme cadre à l’Institut des Hautes Etudes de Défense Nationale pendant une durée au moins équivalente à la durée d’une session nationale,</w:t>
      </w:r>
    </w:p>
    <w:p w14:paraId="003D296B" w14:textId="77777777" w:rsidR="00DE21CD" w:rsidRPr="00D06820" w:rsidRDefault="00DE21CD" w:rsidP="00DE21CD">
      <w:pPr>
        <w:ind w:left="720"/>
        <w:jc w:val="both"/>
        <w:rPr>
          <w:rFonts w:ascii="Calibri" w:hAnsi="Calibri"/>
          <w:sz w:val="22"/>
          <w:szCs w:val="22"/>
        </w:rPr>
      </w:pPr>
      <w:r w:rsidRPr="00D06820">
        <w:rPr>
          <w:rFonts w:ascii="Calibri" w:hAnsi="Calibri"/>
          <w:sz w:val="22"/>
          <w:szCs w:val="22"/>
        </w:rPr>
        <w:t>- soit avoir suivi une session « Jeunes » et avoir manifesté une activité reconnue au profit de l’association</w:t>
      </w:r>
    </w:p>
    <w:p w14:paraId="456AB008" w14:textId="57A36333" w:rsidR="00DE21CD" w:rsidRPr="00D06820" w:rsidRDefault="00DE21CD" w:rsidP="00DE21CD">
      <w:pPr>
        <w:ind w:left="720"/>
        <w:jc w:val="both"/>
        <w:rPr>
          <w:rFonts w:ascii="Calibri" w:hAnsi="Calibri"/>
          <w:sz w:val="22"/>
          <w:szCs w:val="22"/>
        </w:rPr>
      </w:pPr>
      <w:r w:rsidRPr="00D06820">
        <w:rPr>
          <w:rFonts w:ascii="Calibri" w:hAnsi="Calibri"/>
          <w:sz w:val="22"/>
          <w:szCs w:val="22"/>
        </w:rPr>
        <w:t>- soit avoir suivi un séminaire I.E.</w:t>
      </w:r>
      <w:r w:rsidR="00CC29ED">
        <w:rPr>
          <w:rFonts w:ascii="Calibri" w:hAnsi="Calibri"/>
          <w:sz w:val="22"/>
          <w:szCs w:val="22"/>
        </w:rPr>
        <w:t xml:space="preserve"> ou un séminaire CNC</w:t>
      </w:r>
    </w:p>
    <w:p w14:paraId="28F00BA9" w14:textId="77777777" w:rsidR="00DE21CD" w:rsidRDefault="00DE21CD" w:rsidP="00DE21CD">
      <w:pPr>
        <w:ind w:left="720"/>
        <w:jc w:val="both"/>
        <w:rPr>
          <w:rFonts w:ascii="Calibri" w:hAnsi="Calibri"/>
          <w:sz w:val="22"/>
          <w:szCs w:val="22"/>
        </w:rPr>
      </w:pPr>
      <w:r w:rsidRPr="00D06820">
        <w:rPr>
          <w:rFonts w:ascii="Calibri" w:hAnsi="Calibri"/>
          <w:sz w:val="22"/>
          <w:szCs w:val="22"/>
        </w:rPr>
        <w:t xml:space="preserve">- soit avoir suivi une session </w:t>
      </w:r>
      <w:r w:rsidR="00924C22" w:rsidRPr="00D06820">
        <w:rPr>
          <w:rFonts w:ascii="Calibri" w:hAnsi="Calibri"/>
          <w:sz w:val="22"/>
          <w:szCs w:val="22"/>
        </w:rPr>
        <w:t>européenne ou</w:t>
      </w:r>
      <w:r w:rsidRPr="00D06820">
        <w:rPr>
          <w:rFonts w:ascii="Calibri" w:hAnsi="Calibri"/>
          <w:sz w:val="22"/>
          <w:szCs w:val="22"/>
        </w:rPr>
        <w:t xml:space="preserve"> extra européenne</w:t>
      </w:r>
    </w:p>
    <w:p w14:paraId="1BFC11B6" w14:textId="77777777" w:rsidR="00DE21CD" w:rsidRPr="00D06820" w:rsidRDefault="00DE21CD" w:rsidP="00DE21CD">
      <w:pPr>
        <w:ind w:left="720"/>
        <w:jc w:val="both"/>
        <w:rPr>
          <w:rFonts w:ascii="Calibri" w:hAnsi="Calibri"/>
          <w:sz w:val="22"/>
          <w:szCs w:val="22"/>
        </w:rPr>
      </w:pPr>
      <w:r>
        <w:rPr>
          <w:rFonts w:ascii="Calibri" w:hAnsi="Calibri"/>
          <w:sz w:val="22"/>
          <w:szCs w:val="22"/>
        </w:rPr>
        <w:t>- soit plus généralement avoir suivi une formation reconnue par l’IHEDN et l’UNION-IHEDN</w:t>
      </w:r>
      <w:r w:rsidRPr="00D06820">
        <w:rPr>
          <w:rFonts w:ascii="Calibri" w:hAnsi="Calibri"/>
          <w:sz w:val="22"/>
          <w:szCs w:val="22"/>
        </w:rPr>
        <w:tab/>
      </w:r>
      <w:r w:rsidRPr="00D06820">
        <w:rPr>
          <w:rFonts w:ascii="Calibri" w:hAnsi="Calibri"/>
          <w:sz w:val="22"/>
          <w:szCs w:val="22"/>
        </w:rPr>
        <w:tab/>
      </w:r>
    </w:p>
    <w:p w14:paraId="30403940" w14:textId="77777777" w:rsidR="00DE21CD" w:rsidRPr="00D06820" w:rsidRDefault="00DE21CD" w:rsidP="00DE21CD">
      <w:pPr>
        <w:numPr>
          <w:ilvl w:val="0"/>
          <w:numId w:val="3"/>
        </w:numPr>
        <w:jc w:val="both"/>
        <w:rPr>
          <w:rFonts w:ascii="Calibri" w:hAnsi="Calibri"/>
          <w:sz w:val="22"/>
          <w:szCs w:val="22"/>
        </w:rPr>
      </w:pPr>
      <w:r w:rsidRPr="00D06820">
        <w:rPr>
          <w:rFonts w:ascii="Calibri" w:hAnsi="Calibri"/>
          <w:sz w:val="22"/>
          <w:szCs w:val="22"/>
        </w:rPr>
        <w:t>Auditeurs Libres Postulants</w:t>
      </w:r>
    </w:p>
    <w:p w14:paraId="2AE126B1" w14:textId="77777777" w:rsidR="00DE21CD" w:rsidRPr="00D06820" w:rsidRDefault="00DE21CD" w:rsidP="00DE21CD">
      <w:pPr>
        <w:ind w:left="708"/>
        <w:jc w:val="both"/>
        <w:rPr>
          <w:rFonts w:ascii="Calibri" w:hAnsi="Calibri"/>
          <w:sz w:val="22"/>
          <w:szCs w:val="22"/>
        </w:rPr>
      </w:pPr>
      <w:r w:rsidRPr="00D06820">
        <w:rPr>
          <w:rFonts w:ascii="Calibri" w:hAnsi="Calibri"/>
          <w:sz w:val="22"/>
          <w:szCs w:val="22"/>
        </w:rPr>
        <w:t xml:space="preserve">Sont Membres Postulants ceux qui ayant fait acte de candidature, remplissent les conditions définies par l’I.H.E.D.N. pour être auditeur d`une prochaine Session et sont </w:t>
      </w:r>
      <w:r>
        <w:rPr>
          <w:rFonts w:ascii="Calibri" w:hAnsi="Calibri"/>
          <w:sz w:val="22"/>
          <w:szCs w:val="22"/>
        </w:rPr>
        <w:t>agr</w:t>
      </w:r>
      <w:r w:rsidRPr="00D06820">
        <w:rPr>
          <w:rFonts w:ascii="Calibri" w:hAnsi="Calibri"/>
          <w:sz w:val="22"/>
          <w:szCs w:val="22"/>
        </w:rPr>
        <w:t>é</w:t>
      </w:r>
      <w:r>
        <w:rPr>
          <w:rFonts w:ascii="Calibri" w:hAnsi="Calibri"/>
          <w:sz w:val="22"/>
          <w:szCs w:val="22"/>
        </w:rPr>
        <w:t>e</w:t>
      </w:r>
      <w:r w:rsidRPr="00D06820">
        <w:rPr>
          <w:rFonts w:ascii="Calibri" w:hAnsi="Calibri"/>
          <w:sz w:val="22"/>
          <w:szCs w:val="22"/>
        </w:rPr>
        <w:t>s par le Comité Directeur.</w:t>
      </w:r>
    </w:p>
    <w:p w14:paraId="1A9610FF" w14:textId="77777777" w:rsidR="00DE21CD" w:rsidRPr="00D06820" w:rsidRDefault="00DE21CD" w:rsidP="00DE21CD">
      <w:pPr>
        <w:numPr>
          <w:ilvl w:val="0"/>
          <w:numId w:val="3"/>
        </w:numPr>
        <w:jc w:val="both"/>
        <w:rPr>
          <w:rFonts w:ascii="Calibri" w:hAnsi="Calibri"/>
          <w:sz w:val="22"/>
          <w:szCs w:val="22"/>
        </w:rPr>
      </w:pPr>
      <w:r w:rsidRPr="00D06820">
        <w:rPr>
          <w:rFonts w:ascii="Calibri" w:hAnsi="Calibri"/>
          <w:sz w:val="22"/>
          <w:szCs w:val="22"/>
        </w:rPr>
        <w:t>Membres associés</w:t>
      </w:r>
    </w:p>
    <w:p w14:paraId="0A16BF10" w14:textId="0D17EAC0" w:rsidR="00DE21CD" w:rsidRPr="00234418" w:rsidRDefault="00DE21CD" w:rsidP="00DE21CD">
      <w:pPr>
        <w:ind w:left="708"/>
        <w:jc w:val="both"/>
        <w:rPr>
          <w:rFonts w:ascii="Calibri" w:hAnsi="Calibri"/>
          <w:color w:val="000000"/>
          <w:sz w:val="22"/>
          <w:szCs w:val="22"/>
        </w:rPr>
      </w:pPr>
      <w:r w:rsidRPr="00D06820">
        <w:rPr>
          <w:rFonts w:ascii="Calibri" w:hAnsi="Calibri"/>
          <w:sz w:val="22"/>
          <w:szCs w:val="22"/>
        </w:rPr>
        <w:t xml:space="preserve">L’association peut accueillir </w:t>
      </w:r>
      <w:r w:rsidR="00924C22" w:rsidRPr="00D06820">
        <w:rPr>
          <w:rFonts w:ascii="Calibri" w:hAnsi="Calibri"/>
          <w:sz w:val="22"/>
          <w:szCs w:val="22"/>
        </w:rPr>
        <w:t>des membres</w:t>
      </w:r>
      <w:r w:rsidRPr="00D06820">
        <w:rPr>
          <w:rFonts w:ascii="Calibri" w:hAnsi="Calibri"/>
          <w:sz w:val="22"/>
          <w:szCs w:val="22"/>
        </w:rPr>
        <w:t xml:space="preserve"> associés : </w:t>
      </w:r>
      <w:r>
        <w:rPr>
          <w:rFonts w:ascii="Calibri" w:hAnsi="Calibri"/>
          <w:sz w:val="22"/>
          <w:szCs w:val="22"/>
        </w:rPr>
        <w:t>Membres de l’INHESJ, p</w:t>
      </w:r>
      <w:r w:rsidRPr="00D06820">
        <w:rPr>
          <w:rFonts w:ascii="Calibri" w:hAnsi="Calibri"/>
          <w:sz w:val="22"/>
          <w:szCs w:val="22"/>
        </w:rPr>
        <w:t>ersonnes qui, par leurs activités ou l’intérêt porté aux questions de défense</w:t>
      </w:r>
      <w:r>
        <w:rPr>
          <w:rFonts w:ascii="Calibri" w:hAnsi="Calibri"/>
          <w:sz w:val="22"/>
          <w:szCs w:val="22"/>
        </w:rPr>
        <w:t>,</w:t>
      </w:r>
      <w:r w:rsidRPr="00D06820">
        <w:rPr>
          <w:rFonts w:ascii="Calibri" w:hAnsi="Calibri"/>
          <w:sz w:val="22"/>
          <w:szCs w:val="22"/>
        </w:rPr>
        <w:t xml:space="preserve"> peuvent contribuer aux travaux et au rayonnement de l’association. Ils ne peuvent représenter plus de </w:t>
      </w:r>
      <w:r w:rsidR="00924C22">
        <w:rPr>
          <w:rFonts w:ascii="Calibri" w:hAnsi="Calibri"/>
          <w:sz w:val="22"/>
          <w:szCs w:val="22"/>
        </w:rPr>
        <w:t xml:space="preserve">quinze </w:t>
      </w:r>
      <w:r w:rsidR="00924C22" w:rsidRPr="00D06820">
        <w:rPr>
          <w:rFonts w:ascii="Calibri" w:hAnsi="Calibri"/>
          <w:sz w:val="22"/>
          <w:szCs w:val="22"/>
        </w:rPr>
        <w:t>pour</w:t>
      </w:r>
      <w:r w:rsidRPr="00D06820">
        <w:rPr>
          <w:rFonts w:ascii="Calibri" w:hAnsi="Calibri"/>
          <w:sz w:val="22"/>
          <w:szCs w:val="22"/>
        </w:rPr>
        <w:t xml:space="preserve"> cent des cotisants</w:t>
      </w:r>
      <w:r w:rsidRPr="00234418">
        <w:rPr>
          <w:rFonts w:ascii="Calibri" w:hAnsi="Calibri"/>
          <w:color w:val="000000"/>
          <w:sz w:val="22"/>
          <w:szCs w:val="22"/>
        </w:rPr>
        <w:t xml:space="preserve">. </w:t>
      </w:r>
      <w:r w:rsidRPr="00234418">
        <w:rPr>
          <w:rFonts w:ascii="Calibri" w:hAnsi="Calibri"/>
          <w:b/>
          <w:color w:val="000000"/>
          <w:sz w:val="22"/>
          <w:szCs w:val="22"/>
        </w:rPr>
        <w:t>Ils doivent être agrées par le Comité directeur</w:t>
      </w:r>
      <w:r w:rsidRPr="00234418">
        <w:rPr>
          <w:rFonts w:ascii="Calibri" w:hAnsi="Calibri"/>
          <w:color w:val="000000"/>
          <w:sz w:val="22"/>
          <w:szCs w:val="22"/>
        </w:rPr>
        <w:t>.</w:t>
      </w:r>
    </w:p>
    <w:p w14:paraId="25AC73AC" w14:textId="77777777" w:rsidR="00DE21CD" w:rsidRPr="00234418" w:rsidRDefault="00DE21CD" w:rsidP="00DE21CD">
      <w:pPr>
        <w:numPr>
          <w:ilvl w:val="0"/>
          <w:numId w:val="3"/>
        </w:numPr>
        <w:jc w:val="both"/>
        <w:rPr>
          <w:rFonts w:ascii="Calibri" w:hAnsi="Calibri"/>
          <w:strike/>
          <w:color w:val="000000"/>
          <w:sz w:val="22"/>
          <w:szCs w:val="22"/>
        </w:rPr>
      </w:pPr>
      <w:r>
        <w:rPr>
          <w:rFonts w:ascii="Calibri" w:hAnsi="Calibri"/>
          <w:sz w:val="22"/>
          <w:szCs w:val="22"/>
        </w:rPr>
        <w:t>Ne pas avoir été radié d’une association de l’UNION IHEDN</w:t>
      </w:r>
      <w:r w:rsidRPr="00234418">
        <w:rPr>
          <w:rFonts w:ascii="Calibri" w:hAnsi="Calibri"/>
          <w:color w:val="000000"/>
          <w:sz w:val="22"/>
          <w:szCs w:val="22"/>
        </w:rPr>
        <w:t>.</w:t>
      </w:r>
    </w:p>
    <w:p w14:paraId="63DE636D" w14:textId="77777777" w:rsidR="00DE21CD" w:rsidRPr="00234418" w:rsidRDefault="00DE21CD" w:rsidP="00DE21CD">
      <w:pPr>
        <w:jc w:val="both"/>
        <w:rPr>
          <w:rFonts w:ascii="Calibri" w:hAnsi="Calibri"/>
          <w:color w:val="000000"/>
          <w:sz w:val="22"/>
          <w:szCs w:val="22"/>
        </w:rPr>
      </w:pPr>
    </w:p>
    <w:p w14:paraId="6599338C"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9 – </w:t>
      </w:r>
      <w:r w:rsidRPr="00D06820">
        <w:rPr>
          <w:rFonts w:ascii="Calibri" w:hAnsi="Calibri"/>
          <w:sz w:val="22"/>
          <w:szCs w:val="22"/>
        </w:rPr>
        <w:t>DEMISSION - RADIATION</w:t>
      </w:r>
    </w:p>
    <w:p w14:paraId="415B71BA" w14:textId="77777777" w:rsidR="00DE21CD" w:rsidRPr="00D06820" w:rsidRDefault="00DE21CD" w:rsidP="00DE21CD">
      <w:pPr>
        <w:jc w:val="both"/>
        <w:rPr>
          <w:rFonts w:ascii="Calibri" w:hAnsi="Calibri"/>
          <w:sz w:val="22"/>
          <w:szCs w:val="22"/>
        </w:rPr>
      </w:pPr>
      <w:r w:rsidRPr="00D06820">
        <w:rPr>
          <w:rFonts w:ascii="Calibri" w:hAnsi="Calibri"/>
          <w:sz w:val="22"/>
          <w:szCs w:val="22"/>
        </w:rPr>
        <w:t>La qualité de Membre se perd :</w:t>
      </w:r>
    </w:p>
    <w:p w14:paraId="6C26CDAD" w14:textId="77777777" w:rsidR="00DE21CD" w:rsidRPr="00D06820" w:rsidRDefault="00AD2ABE" w:rsidP="00DE21CD">
      <w:pPr>
        <w:numPr>
          <w:ilvl w:val="0"/>
          <w:numId w:val="4"/>
        </w:numPr>
        <w:ind w:left="284"/>
        <w:jc w:val="both"/>
        <w:rPr>
          <w:rFonts w:ascii="Calibri" w:hAnsi="Calibri"/>
          <w:sz w:val="22"/>
          <w:szCs w:val="22"/>
        </w:rPr>
      </w:pPr>
      <w:r w:rsidRPr="00D06820">
        <w:rPr>
          <w:rFonts w:ascii="Calibri" w:hAnsi="Calibri"/>
          <w:sz w:val="22"/>
          <w:szCs w:val="22"/>
        </w:rPr>
        <w:t>Par</w:t>
      </w:r>
      <w:r w:rsidR="00DE21CD" w:rsidRPr="00D06820">
        <w:rPr>
          <w:rFonts w:ascii="Calibri" w:hAnsi="Calibri"/>
          <w:sz w:val="22"/>
          <w:szCs w:val="22"/>
        </w:rPr>
        <w:t xml:space="preserve"> la démission adressée par écrit au Président,</w:t>
      </w:r>
    </w:p>
    <w:p w14:paraId="27AD4F46" w14:textId="77777777" w:rsidR="00DE21CD" w:rsidRPr="00D06820" w:rsidRDefault="00AD2ABE" w:rsidP="00DE21CD">
      <w:pPr>
        <w:numPr>
          <w:ilvl w:val="0"/>
          <w:numId w:val="4"/>
        </w:numPr>
        <w:ind w:left="284"/>
        <w:jc w:val="both"/>
        <w:rPr>
          <w:rFonts w:ascii="Calibri" w:hAnsi="Calibri"/>
          <w:sz w:val="22"/>
          <w:szCs w:val="22"/>
        </w:rPr>
      </w:pPr>
      <w:r w:rsidRPr="00D06820">
        <w:rPr>
          <w:rFonts w:ascii="Calibri" w:hAnsi="Calibri"/>
          <w:sz w:val="22"/>
          <w:szCs w:val="22"/>
        </w:rPr>
        <w:t>Par</w:t>
      </w:r>
      <w:r w:rsidR="00DE21CD" w:rsidRPr="00D06820">
        <w:rPr>
          <w:rFonts w:ascii="Calibri" w:hAnsi="Calibri"/>
          <w:sz w:val="22"/>
          <w:szCs w:val="22"/>
        </w:rPr>
        <w:t xml:space="preserve"> la radiation prononcée par le Comité Directeur soit pour non-respect des présents statuts, non-paiement de deux cotisations successives </w:t>
      </w:r>
      <w:r w:rsidR="00DE21CD" w:rsidRPr="00F46A85">
        <w:rPr>
          <w:rFonts w:ascii="Calibri" w:hAnsi="Calibri"/>
          <w:sz w:val="22"/>
          <w:szCs w:val="22"/>
        </w:rPr>
        <w:t xml:space="preserve">(prévu a l’article </w:t>
      </w:r>
      <w:r w:rsidR="00DE21CD">
        <w:rPr>
          <w:rFonts w:ascii="Calibri" w:hAnsi="Calibri"/>
          <w:sz w:val="22"/>
          <w:szCs w:val="22"/>
        </w:rPr>
        <w:t>15</w:t>
      </w:r>
      <w:r w:rsidR="00DE21CD" w:rsidRPr="00D06820">
        <w:rPr>
          <w:rFonts w:ascii="Calibri" w:hAnsi="Calibri"/>
          <w:sz w:val="22"/>
          <w:szCs w:val="22"/>
        </w:rPr>
        <w:t>) ou pour motif grave (dont l'inactivité prolongée) jugé comme tel par le Comité Directeur, l'intéressé ayant été, au préalable, appelé à fournir toutes explications nécessaires. Un membre radié peut faire appel de la décision du Comité directeur à la plus prochaine assemblée générale qui statue alors à la majorité simple des membres présents ou représentés.</w:t>
      </w:r>
    </w:p>
    <w:p w14:paraId="3EC6F9C9" w14:textId="77777777" w:rsidR="00DE21CD" w:rsidRPr="00D06820" w:rsidRDefault="00DE21CD" w:rsidP="00DE21CD">
      <w:pPr>
        <w:jc w:val="both"/>
        <w:rPr>
          <w:rFonts w:ascii="Calibri" w:hAnsi="Calibri"/>
          <w:sz w:val="22"/>
          <w:szCs w:val="22"/>
        </w:rPr>
      </w:pPr>
    </w:p>
    <w:p w14:paraId="72696730" w14:textId="77777777" w:rsidR="00C1520A" w:rsidRDefault="00C1520A" w:rsidP="00C1520A">
      <w:pPr>
        <w:tabs>
          <w:tab w:val="left" w:pos="440"/>
        </w:tabs>
        <w:spacing w:line="360" w:lineRule="atLeast"/>
        <w:jc w:val="both"/>
        <w:rPr>
          <w:rFonts w:ascii="Times" w:hAnsi="Times" w:cs="Times"/>
          <w:b/>
          <w:bCs/>
          <w:i/>
          <w:iCs/>
          <w:caps/>
        </w:rPr>
      </w:pPr>
      <w:r>
        <w:rPr>
          <w:rFonts w:ascii="Times" w:hAnsi="Times" w:cs="Times"/>
          <w:b/>
          <w:bCs/>
          <w:caps/>
        </w:rPr>
        <w:t>II</w:t>
      </w:r>
      <w:r>
        <w:rPr>
          <w:rFonts w:ascii="Times" w:hAnsi="Times" w:cs="Times"/>
          <w:b/>
          <w:bCs/>
          <w:i/>
          <w:iCs/>
          <w:caps/>
        </w:rPr>
        <w:t> - Administration et Fonctionnement</w:t>
      </w:r>
    </w:p>
    <w:p w14:paraId="50A88E1A" w14:textId="77777777" w:rsidR="00C1520A" w:rsidRDefault="00C1520A" w:rsidP="00DE21CD">
      <w:pPr>
        <w:jc w:val="both"/>
        <w:rPr>
          <w:rFonts w:ascii="Calibri" w:hAnsi="Calibri"/>
          <w:b/>
          <w:sz w:val="22"/>
          <w:szCs w:val="22"/>
        </w:rPr>
      </w:pPr>
    </w:p>
    <w:p w14:paraId="6D606A69"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10 – </w:t>
      </w:r>
      <w:commentRangeStart w:id="2"/>
      <w:r w:rsidR="00C1520A" w:rsidRPr="00D06820">
        <w:rPr>
          <w:rFonts w:ascii="Calibri" w:hAnsi="Calibri"/>
          <w:sz w:val="22"/>
          <w:szCs w:val="22"/>
        </w:rPr>
        <w:t xml:space="preserve">Comité Directeur </w:t>
      </w:r>
      <w:commentRangeEnd w:id="2"/>
      <w:r w:rsidR="00C1520A">
        <w:rPr>
          <w:rStyle w:val="Marquedecommentaire"/>
        </w:rPr>
        <w:commentReference w:id="2"/>
      </w:r>
    </w:p>
    <w:p w14:paraId="6279D02E" w14:textId="01002EAE" w:rsidR="00D01819" w:rsidRPr="00D01819" w:rsidRDefault="00DE21CD" w:rsidP="00D01819">
      <w:pPr>
        <w:jc w:val="both"/>
        <w:rPr>
          <w:rFonts w:ascii="Calibri" w:hAnsi="Calibri"/>
          <w:sz w:val="22"/>
          <w:szCs w:val="22"/>
        </w:rPr>
      </w:pPr>
      <w:r w:rsidRPr="00D06820">
        <w:rPr>
          <w:rFonts w:ascii="Calibri" w:hAnsi="Calibri"/>
          <w:sz w:val="22"/>
          <w:szCs w:val="22"/>
        </w:rPr>
        <w:t xml:space="preserve">L'Association est administrée par un </w:t>
      </w:r>
      <w:r w:rsidR="00C1520A" w:rsidRPr="00D06820">
        <w:rPr>
          <w:rFonts w:ascii="Calibri" w:hAnsi="Calibri"/>
          <w:sz w:val="22"/>
          <w:szCs w:val="22"/>
        </w:rPr>
        <w:t xml:space="preserve">Comité Directeur </w:t>
      </w:r>
      <w:r w:rsidRPr="00D06820">
        <w:rPr>
          <w:rFonts w:ascii="Calibri" w:hAnsi="Calibri"/>
          <w:sz w:val="22"/>
          <w:szCs w:val="22"/>
        </w:rPr>
        <w:t xml:space="preserve">composé de </w:t>
      </w:r>
      <w:r w:rsidR="00AD2ABE" w:rsidRPr="00AD2ABE">
        <w:rPr>
          <w:rFonts w:ascii="Calibri" w:hAnsi="Calibri"/>
          <w:b/>
          <w:color w:val="FF0000"/>
          <w:sz w:val="22"/>
          <w:szCs w:val="22"/>
        </w:rPr>
        <w:t>n</w:t>
      </w:r>
      <w:r w:rsidRPr="00AD2ABE">
        <w:rPr>
          <w:rFonts w:ascii="Calibri" w:hAnsi="Calibri"/>
          <w:color w:val="FF0000"/>
          <w:sz w:val="22"/>
          <w:szCs w:val="22"/>
        </w:rPr>
        <w:t xml:space="preserve"> </w:t>
      </w:r>
      <w:r w:rsidRPr="00D06820">
        <w:rPr>
          <w:rFonts w:ascii="Calibri" w:hAnsi="Calibri"/>
          <w:sz w:val="22"/>
          <w:szCs w:val="22"/>
        </w:rPr>
        <w:t xml:space="preserve">membres au moins et </w:t>
      </w:r>
      <w:r w:rsidR="00AD2ABE" w:rsidRPr="00AD2ABE">
        <w:rPr>
          <w:rFonts w:ascii="Calibri" w:hAnsi="Calibri"/>
          <w:b/>
          <w:color w:val="FF0000"/>
          <w:sz w:val="22"/>
          <w:szCs w:val="22"/>
        </w:rPr>
        <w:t>p</w:t>
      </w:r>
      <w:r w:rsidRPr="00D06820">
        <w:rPr>
          <w:rFonts w:ascii="Calibri" w:hAnsi="Calibri"/>
          <w:sz w:val="22"/>
          <w:szCs w:val="22"/>
        </w:rPr>
        <w:t xml:space="preserve"> au plus. Les membres du comité directeur sont élus pour 3 ans par l’Assemblée Générale et choisis parmi les membres titulaires.</w:t>
      </w:r>
      <w:r w:rsidR="00D01819">
        <w:rPr>
          <w:rFonts w:ascii="Calibri" w:hAnsi="Calibri"/>
          <w:sz w:val="22"/>
          <w:szCs w:val="22"/>
        </w:rPr>
        <w:t xml:space="preserve"> </w:t>
      </w:r>
      <w:r w:rsidR="00D01819" w:rsidRPr="00D01819">
        <w:rPr>
          <w:rFonts w:ascii="Calibri" w:hAnsi="Calibri"/>
          <w:sz w:val="22"/>
          <w:szCs w:val="22"/>
        </w:rPr>
        <w:t xml:space="preserve">Les administrateurs sortants sont rééligibles </w:t>
      </w:r>
      <w:bookmarkStart w:id="3" w:name="_Hlk498787554"/>
      <w:r w:rsidR="00D01819" w:rsidRPr="00D01819">
        <w:rPr>
          <w:rFonts w:ascii="Calibri" w:hAnsi="Calibri"/>
          <w:sz w:val="22"/>
          <w:szCs w:val="22"/>
        </w:rPr>
        <w:t>dans la limite de 2 mandats consécutifs</w:t>
      </w:r>
      <w:bookmarkEnd w:id="3"/>
      <w:r w:rsidR="00D01819">
        <w:rPr>
          <w:rFonts w:ascii="Calibri" w:hAnsi="Calibri"/>
          <w:sz w:val="22"/>
          <w:szCs w:val="22"/>
        </w:rPr>
        <w:t>.</w:t>
      </w:r>
    </w:p>
    <w:p w14:paraId="26DF3EB9" w14:textId="68AF6A06" w:rsidR="00AD2ABE" w:rsidRDefault="00AD2ABE" w:rsidP="00DE21CD">
      <w:pPr>
        <w:jc w:val="both"/>
        <w:rPr>
          <w:rFonts w:ascii="Calibri" w:hAnsi="Calibri"/>
          <w:sz w:val="22"/>
          <w:szCs w:val="22"/>
        </w:rPr>
      </w:pPr>
    </w:p>
    <w:p w14:paraId="5D760D5B" w14:textId="77777777" w:rsidR="00AD2ABE" w:rsidRDefault="00AD2ABE" w:rsidP="00AD2ABE">
      <w:pPr>
        <w:jc w:val="both"/>
        <w:rPr>
          <w:rFonts w:ascii="Calibri" w:hAnsi="Calibri"/>
          <w:sz w:val="22"/>
          <w:szCs w:val="22"/>
        </w:rPr>
      </w:pPr>
      <w:r w:rsidRPr="00D06820">
        <w:rPr>
          <w:rFonts w:ascii="Calibri" w:hAnsi="Calibri"/>
          <w:sz w:val="22"/>
          <w:szCs w:val="22"/>
        </w:rPr>
        <w:t>Le renouvellement du Comité s'effectue chaque année par tiers. Les candidatures doivent être adressées au Président un mois au moins avant la date de l’assemblée Générale</w:t>
      </w:r>
      <w:r>
        <w:rPr>
          <w:rFonts w:ascii="Calibri" w:hAnsi="Calibri"/>
          <w:sz w:val="22"/>
          <w:szCs w:val="22"/>
        </w:rPr>
        <w:t xml:space="preserve"> pour être</w:t>
      </w:r>
      <w:r w:rsidRPr="00D06820">
        <w:rPr>
          <w:rFonts w:ascii="Calibri" w:hAnsi="Calibri"/>
          <w:sz w:val="22"/>
          <w:szCs w:val="22"/>
        </w:rPr>
        <w:t xml:space="preserve"> communiquées à tous les membres de l'Association, en même temps que l’ordre du jour, dans la convocation à l’Assemblée Générale.</w:t>
      </w:r>
    </w:p>
    <w:p w14:paraId="14EB4736" w14:textId="77777777" w:rsidR="00AD2ABE" w:rsidRDefault="00AD2ABE" w:rsidP="00AD2ABE">
      <w:pPr>
        <w:jc w:val="both"/>
        <w:rPr>
          <w:rFonts w:ascii="Calibri" w:hAnsi="Calibri"/>
          <w:sz w:val="22"/>
          <w:szCs w:val="22"/>
        </w:rPr>
      </w:pPr>
      <w:commentRangeStart w:id="4"/>
      <w:r>
        <w:rPr>
          <w:rFonts w:ascii="Calibri" w:hAnsi="Calibri"/>
          <w:sz w:val="22"/>
          <w:szCs w:val="22"/>
        </w:rPr>
        <w:t>Toutefois les candidatures spontanées de membres présents à l’assemblée générale sont acceptables avant le vote.</w:t>
      </w:r>
      <w:commentRangeEnd w:id="4"/>
      <w:r w:rsidR="00D01819">
        <w:rPr>
          <w:rStyle w:val="Marquedecommentaire"/>
        </w:rPr>
        <w:commentReference w:id="4"/>
      </w:r>
    </w:p>
    <w:p w14:paraId="21178C5B" w14:textId="77777777" w:rsidR="00C1520A" w:rsidRDefault="00C1520A" w:rsidP="00DE21CD">
      <w:pPr>
        <w:jc w:val="both"/>
        <w:rPr>
          <w:rFonts w:ascii="Calibri" w:hAnsi="Calibri"/>
          <w:sz w:val="22"/>
          <w:szCs w:val="22"/>
        </w:rPr>
      </w:pPr>
    </w:p>
    <w:p w14:paraId="1F703935" w14:textId="77777777" w:rsidR="00DE21CD" w:rsidRDefault="00DE21CD" w:rsidP="00DE21CD">
      <w:pPr>
        <w:jc w:val="both"/>
        <w:rPr>
          <w:rFonts w:ascii="Calibri" w:hAnsi="Calibri"/>
          <w:sz w:val="22"/>
          <w:szCs w:val="22"/>
        </w:rPr>
      </w:pPr>
      <w:r>
        <w:rPr>
          <w:rFonts w:ascii="Calibri" w:hAnsi="Calibri"/>
          <w:sz w:val="22"/>
          <w:szCs w:val="22"/>
        </w:rPr>
        <w:t>Les présidents d’honneur sont invités au comité directeur avec voix consultative.</w:t>
      </w:r>
    </w:p>
    <w:p w14:paraId="2F4F57EF" w14:textId="77777777" w:rsidR="00DE21CD" w:rsidRPr="00AD2ABE" w:rsidRDefault="00DE21CD" w:rsidP="00DE21CD">
      <w:pPr>
        <w:jc w:val="both"/>
        <w:rPr>
          <w:rFonts w:asciiTheme="minorHAnsi" w:hAnsiTheme="minorHAnsi" w:cstheme="minorHAnsi"/>
          <w:color w:val="000000"/>
          <w:sz w:val="22"/>
          <w:szCs w:val="22"/>
        </w:rPr>
      </w:pPr>
      <w:commentRangeStart w:id="5"/>
      <w:r w:rsidRPr="00AD2ABE">
        <w:rPr>
          <w:rFonts w:asciiTheme="minorHAnsi" w:hAnsiTheme="minorHAnsi" w:cstheme="minorHAnsi"/>
          <w:color w:val="000000"/>
          <w:sz w:val="22"/>
          <w:szCs w:val="22"/>
        </w:rPr>
        <w:lastRenderedPageBreak/>
        <w:t xml:space="preserve">Le délégué régional de l’INHES-J </w:t>
      </w:r>
      <w:r w:rsidRPr="00AD2ABE">
        <w:rPr>
          <w:rFonts w:asciiTheme="minorHAnsi" w:hAnsiTheme="minorHAnsi" w:cstheme="minorHAnsi"/>
          <w:color w:val="000000"/>
          <w:sz w:val="22"/>
        </w:rPr>
        <w:t xml:space="preserve">(Institut des hautes études de sécurité et de </w:t>
      </w:r>
      <w:r w:rsidR="00AD2ABE" w:rsidRPr="00AD2ABE">
        <w:rPr>
          <w:rFonts w:asciiTheme="minorHAnsi" w:hAnsiTheme="minorHAnsi" w:cstheme="minorHAnsi"/>
          <w:color w:val="000000"/>
          <w:sz w:val="22"/>
        </w:rPr>
        <w:t>justice</w:t>
      </w:r>
      <w:r w:rsidR="00AD2ABE" w:rsidRPr="00AD2ABE">
        <w:rPr>
          <w:rFonts w:asciiTheme="minorHAnsi" w:hAnsiTheme="minorHAnsi" w:cstheme="minorHAnsi"/>
          <w:color w:val="000000"/>
          <w:sz w:val="22"/>
          <w:szCs w:val="22"/>
        </w:rPr>
        <w:t>)</w:t>
      </w:r>
      <w:r w:rsidRPr="00AD2ABE">
        <w:rPr>
          <w:rFonts w:asciiTheme="minorHAnsi" w:hAnsiTheme="minorHAnsi" w:cstheme="minorHAnsi"/>
          <w:color w:val="000000"/>
          <w:sz w:val="22"/>
          <w:szCs w:val="22"/>
        </w:rPr>
        <w:t xml:space="preserve"> et le délégué régional de </w:t>
      </w:r>
      <w:r w:rsidR="00AD2ABE" w:rsidRPr="00AD2ABE">
        <w:rPr>
          <w:rFonts w:asciiTheme="minorHAnsi" w:hAnsiTheme="minorHAnsi" w:cstheme="minorHAnsi"/>
          <w:color w:val="000000"/>
          <w:sz w:val="22"/>
          <w:szCs w:val="22"/>
        </w:rPr>
        <w:t>l’ANAJ (</w:t>
      </w:r>
      <w:r w:rsidR="00AD2ABE" w:rsidRPr="00AD2ABE">
        <w:rPr>
          <w:rFonts w:asciiTheme="minorHAnsi" w:hAnsiTheme="minorHAnsi" w:cstheme="minorHAnsi"/>
          <w:color w:val="000000"/>
          <w:sz w:val="22"/>
        </w:rPr>
        <w:t>Association</w:t>
      </w:r>
      <w:r w:rsidRPr="00AD2ABE">
        <w:rPr>
          <w:rFonts w:asciiTheme="minorHAnsi" w:hAnsiTheme="minorHAnsi" w:cstheme="minorHAnsi"/>
          <w:color w:val="000000"/>
          <w:sz w:val="22"/>
        </w:rPr>
        <w:t xml:space="preserve"> Nationale des Auditeurs </w:t>
      </w:r>
      <w:r w:rsidR="00AD2ABE" w:rsidRPr="00AD2ABE">
        <w:rPr>
          <w:rFonts w:asciiTheme="minorHAnsi" w:hAnsiTheme="minorHAnsi" w:cstheme="minorHAnsi"/>
          <w:color w:val="000000"/>
          <w:sz w:val="22"/>
        </w:rPr>
        <w:t>Jeunes)</w:t>
      </w:r>
      <w:r w:rsidRPr="00AD2ABE">
        <w:rPr>
          <w:rFonts w:asciiTheme="minorHAnsi" w:hAnsiTheme="minorHAnsi" w:cstheme="minorHAnsi"/>
          <w:color w:val="000000"/>
          <w:sz w:val="22"/>
          <w:szCs w:val="22"/>
        </w:rPr>
        <w:t xml:space="preserve"> sont invités au Comité Directeur avec voix consultative.</w:t>
      </w:r>
      <w:commentRangeEnd w:id="5"/>
      <w:r w:rsidR="00AD2ABE" w:rsidRPr="00AD2ABE">
        <w:rPr>
          <w:rStyle w:val="Marquedecommentaire"/>
          <w:rFonts w:asciiTheme="minorHAnsi" w:hAnsiTheme="minorHAnsi" w:cstheme="minorHAnsi"/>
        </w:rPr>
        <w:commentReference w:id="5"/>
      </w:r>
    </w:p>
    <w:p w14:paraId="11ED2FB6" w14:textId="77777777" w:rsidR="00C1520A" w:rsidRDefault="00C1520A" w:rsidP="00C1520A">
      <w:pPr>
        <w:jc w:val="both"/>
        <w:rPr>
          <w:rFonts w:ascii="Calibri" w:hAnsi="Calibri"/>
          <w:sz w:val="22"/>
          <w:szCs w:val="22"/>
        </w:rPr>
      </w:pPr>
    </w:p>
    <w:p w14:paraId="534C2252" w14:textId="77777777" w:rsidR="00C1520A" w:rsidRDefault="00C1520A" w:rsidP="00C1520A">
      <w:pPr>
        <w:jc w:val="both"/>
        <w:rPr>
          <w:rFonts w:ascii="Calibri" w:hAnsi="Calibri"/>
          <w:sz w:val="22"/>
          <w:szCs w:val="22"/>
        </w:rPr>
      </w:pPr>
      <w:r w:rsidRPr="00D06820">
        <w:rPr>
          <w:rFonts w:ascii="Calibri" w:hAnsi="Calibri"/>
          <w:sz w:val="22"/>
          <w:szCs w:val="22"/>
        </w:rPr>
        <w:t>Le Comité Directeur se réunit au moins une fois par an mais doit comprendre la moitié de ses membres pour pouvoir délibérer valablement. Il se réunit sur convocation du Président ou à la deman</w:t>
      </w:r>
      <w:r>
        <w:rPr>
          <w:rFonts w:ascii="Calibri" w:hAnsi="Calibri"/>
          <w:sz w:val="22"/>
          <w:szCs w:val="22"/>
        </w:rPr>
        <w:t>de de la moitié de ses membres.</w:t>
      </w:r>
    </w:p>
    <w:p w14:paraId="2ACD8F63" w14:textId="77777777" w:rsidR="00C1520A" w:rsidRDefault="00C1520A" w:rsidP="00C1520A">
      <w:pPr>
        <w:jc w:val="both"/>
        <w:rPr>
          <w:rFonts w:ascii="Calibri" w:hAnsi="Calibri"/>
          <w:sz w:val="22"/>
          <w:szCs w:val="22"/>
        </w:rPr>
      </w:pPr>
    </w:p>
    <w:p w14:paraId="2B029C83" w14:textId="77777777" w:rsidR="00C1520A" w:rsidRPr="00C1520A" w:rsidRDefault="00C1520A" w:rsidP="00C1520A">
      <w:pPr>
        <w:jc w:val="both"/>
        <w:rPr>
          <w:rFonts w:ascii="Calibri" w:hAnsi="Calibri"/>
          <w:sz w:val="22"/>
          <w:szCs w:val="22"/>
        </w:rPr>
      </w:pPr>
      <w:r w:rsidRPr="00C1520A">
        <w:rPr>
          <w:rFonts w:ascii="Calibri" w:hAnsi="Calibri"/>
          <w:sz w:val="22"/>
          <w:szCs w:val="22"/>
        </w:rPr>
        <w:t>Entre ses sessions, il délègue ses pouvoirs au bureau qui se réunit chaque fois que la nécessité s'en fait sentir, à la diligence de son président ou à la demande d'un tiers de ses membres. Chaque réunion fait l'objet d'un ordre du jour transmis avant la séance à chacun des membres du bureau.</w:t>
      </w:r>
    </w:p>
    <w:p w14:paraId="1E3B1560" w14:textId="77777777" w:rsidR="00C1520A" w:rsidRDefault="00C1520A" w:rsidP="00C1520A">
      <w:pPr>
        <w:jc w:val="both"/>
        <w:rPr>
          <w:rFonts w:ascii="Calibri" w:hAnsi="Calibri"/>
          <w:sz w:val="22"/>
          <w:szCs w:val="22"/>
        </w:rPr>
      </w:pPr>
    </w:p>
    <w:p w14:paraId="5BAFB7CD" w14:textId="77777777" w:rsidR="00C1520A" w:rsidRPr="00D06820" w:rsidRDefault="00C1520A" w:rsidP="00C1520A">
      <w:pPr>
        <w:jc w:val="both"/>
        <w:rPr>
          <w:rFonts w:ascii="Calibri" w:hAnsi="Calibri"/>
          <w:sz w:val="22"/>
          <w:szCs w:val="22"/>
        </w:rPr>
      </w:pPr>
      <w:r w:rsidRPr="00D06820">
        <w:rPr>
          <w:rFonts w:ascii="Calibri" w:hAnsi="Calibri"/>
          <w:sz w:val="22"/>
          <w:szCs w:val="22"/>
        </w:rPr>
        <w:t>Tout membre du Comité Directeur qui, sans excuse motivée, n`aura pas assisté à trois réunions consécutives ou dans l'année civile, pourra être considéré comme démissionnaire par le Président qui aura recueilli l'avis du Comité Directeur et informé l’intéressé au préalable du processus en cours.</w:t>
      </w:r>
    </w:p>
    <w:p w14:paraId="7F2B0896" w14:textId="77777777" w:rsidR="00DE21CD" w:rsidRPr="00D06820" w:rsidRDefault="00DE21CD" w:rsidP="00DE21CD">
      <w:pPr>
        <w:jc w:val="both"/>
        <w:rPr>
          <w:rFonts w:ascii="Calibri" w:hAnsi="Calibri"/>
          <w:sz w:val="22"/>
          <w:szCs w:val="22"/>
        </w:rPr>
      </w:pPr>
    </w:p>
    <w:p w14:paraId="30F56FE2" w14:textId="77777777" w:rsidR="00C1520A" w:rsidRPr="00D06820" w:rsidRDefault="00C1520A" w:rsidP="00C1520A">
      <w:pPr>
        <w:jc w:val="both"/>
        <w:rPr>
          <w:rFonts w:ascii="Calibri" w:hAnsi="Calibri"/>
          <w:b/>
          <w:sz w:val="22"/>
          <w:szCs w:val="22"/>
        </w:rPr>
      </w:pPr>
      <w:r w:rsidRPr="00D06820">
        <w:rPr>
          <w:rFonts w:ascii="Calibri" w:hAnsi="Calibri"/>
          <w:b/>
          <w:sz w:val="22"/>
          <w:szCs w:val="22"/>
        </w:rPr>
        <w:t xml:space="preserve">Article 11 - </w:t>
      </w:r>
      <w:r>
        <w:rPr>
          <w:rFonts w:ascii="Calibri" w:hAnsi="Calibri"/>
          <w:sz w:val="22"/>
          <w:szCs w:val="22"/>
        </w:rPr>
        <w:t>BUREAU</w:t>
      </w:r>
    </w:p>
    <w:p w14:paraId="52D201A6" w14:textId="77777777" w:rsidR="00AD2ABE" w:rsidRPr="00AD2ABE" w:rsidRDefault="00AD2ABE" w:rsidP="00AD2ABE">
      <w:pPr>
        <w:jc w:val="both"/>
        <w:rPr>
          <w:rFonts w:ascii="Calibri" w:hAnsi="Calibri"/>
          <w:sz w:val="22"/>
          <w:szCs w:val="22"/>
        </w:rPr>
      </w:pPr>
      <w:r w:rsidRPr="00AD2ABE">
        <w:rPr>
          <w:rFonts w:ascii="Calibri" w:hAnsi="Calibri"/>
          <w:sz w:val="22"/>
          <w:szCs w:val="22"/>
        </w:rPr>
        <w:t xml:space="preserve">Le comité directeur choisit, parmi ses membres, un bureau composé de </w:t>
      </w:r>
      <w:r w:rsidRPr="00AD2ABE">
        <w:rPr>
          <w:rFonts w:ascii="Calibri" w:hAnsi="Calibri"/>
          <w:b/>
          <w:color w:val="FF0000"/>
          <w:sz w:val="22"/>
          <w:szCs w:val="22"/>
        </w:rPr>
        <w:t>q</w:t>
      </w:r>
      <w:r w:rsidRPr="00AD2ABE">
        <w:rPr>
          <w:rFonts w:ascii="Calibri" w:hAnsi="Calibri"/>
          <w:sz w:val="22"/>
          <w:szCs w:val="22"/>
        </w:rPr>
        <w:t xml:space="preserve"> membres et comprenant :</w:t>
      </w:r>
    </w:p>
    <w:p w14:paraId="5D962142"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t>1 président,</w:t>
      </w:r>
    </w:p>
    <w:p w14:paraId="6386C6A7"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r>
      <w:r w:rsidRPr="00AD2ABE">
        <w:rPr>
          <w:rFonts w:ascii="Calibri" w:hAnsi="Calibri"/>
          <w:b/>
          <w:color w:val="FF0000"/>
          <w:sz w:val="22"/>
          <w:szCs w:val="22"/>
        </w:rPr>
        <w:t>r</w:t>
      </w:r>
      <w:r w:rsidRPr="00AD2ABE">
        <w:rPr>
          <w:rFonts w:ascii="Calibri" w:hAnsi="Calibri"/>
          <w:sz w:val="22"/>
          <w:szCs w:val="22"/>
        </w:rPr>
        <w:t xml:space="preserve"> vice-présidents,</w:t>
      </w:r>
    </w:p>
    <w:p w14:paraId="447FE12A"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t>1 secrétaire général,</w:t>
      </w:r>
    </w:p>
    <w:p w14:paraId="78EDE2B1"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r>
      <w:r w:rsidRPr="00AD2ABE">
        <w:rPr>
          <w:rFonts w:ascii="Calibri" w:hAnsi="Calibri"/>
          <w:b/>
          <w:color w:val="FF0000"/>
          <w:sz w:val="22"/>
          <w:szCs w:val="22"/>
        </w:rPr>
        <w:t>s</w:t>
      </w:r>
      <w:r w:rsidRPr="00AD2ABE">
        <w:rPr>
          <w:rFonts w:ascii="Calibri" w:hAnsi="Calibri"/>
          <w:sz w:val="22"/>
          <w:szCs w:val="22"/>
        </w:rPr>
        <w:t xml:space="preserve"> secrétaires généraux adjoints,</w:t>
      </w:r>
    </w:p>
    <w:p w14:paraId="591EA9B8"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t>1 trésorier,</w:t>
      </w:r>
    </w:p>
    <w:p w14:paraId="0861D6C8" w14:textId="77777777" w:rsidR="00AD2ABE" w:rsidRPr="00AD2ABE" w:rsidRDefault="00AD2ABE" w:rsidP="00AD2ABE">
      <w:pPr>
        <w:jc w:val="both"/>
        <w:rPr>
          <w:rFonts w:ascii="Calibri" w:hAnsi="Calibri"/>
          <w:sz w:val="22"/>
          <w:szCs w:val="22"/>
        </w:rPr>
      </w:pPr>
      <w:r w:rsidRPr="00AD2ABE">
        <w:rPr>
          <w:rFonts w:ascii="Calibri" w:hAnsi="Calibri"/>
          <w:sz w:val="22"/>
          <w:szCs w:val="22"/>
        </w:rPr>
        <w:t>-</w:t>
      </w:r>
      <w:r w:rsidRPr="00AD2ABE">
        <w:rPr>
          <w:rFonts w:ascii="Calibri" w:hAnsi="Calibri"/>
          <w:sz w:val="22"/>
          <w:szCs w:val="22"/>
        </w:rPr>
        <w:tab/>
        <w:t>1 trésorier adjoint,</w:t>
      </w:r>
    </w:p>
    <w:p w14:paraId="2C796F74" w14:textId="77777777" w:rsidR="00AD2ABE" w:rsidRPr="00AD2ABE" w:rsidRDefault="00AD2ABE" w:rsidP="00AD2ABE">
      <w:pPr>
        <w:jc w:val="both"/>
        <w:rPr>
          <w:rFonts w:ascii="Calibri" w:hAnsi="Calibri"/>
          <w:sz w:val="22"/>
          <w:szCs w:val="22"/>
        </w:rPr>
      </w:pPr>
      <w:r w:rsidRPr="00AD2ABE">
        <w:rPr>
          <w:rFonts w:ascii="Calibri" w:hAnsi="Calibri"/>
          <w:sz w:val="22"/>
          <w:szCs w:val="22"/>
        </w:rPr>
        <w:t>Le bureau est renouvelé chaque année par le comité directeur.</w:t>
      </w:r>
    </w:p>
    <w:p w14:paraId="49B582D7" w14:textId="77777777" w:rsidR="00AD2ABE" w:rsidRPr="00AD2ABE" w:rsidRDefault="00AD2ABE" w:rsidP="00AD2ABE">
      <w:pPr>
        <w:jc w:val="both"/>
        <w:rPr>
          <w:rFonts w:ascii="Calibri" w:hAnsi="Calibri"/>
          <w:sz w:val="22"/>
          <w:szCs w:val="22"/>
        </w:rPr>
      </w:pPr>
      <w:r w:rsidRPr="00AD2ABE">
        <w:rPr>
          <w:rFonts w:ascii="Calibri" w:hAnsi="Calibri"/>
          <w:sz w:val="22"/>
          <w:szCs w:val="22"/>
        </w:rPr>
        <w:t>Les membres sortants ne sont rééligibles que tant qu'ils font partie du comité directeur.</w:t>
      </w:r>
    </w:p>
    <w:p w14:paraId="536959CE" w14:textId="77777777" w:rsidR="00DE21CD" w:rsidRDefault="00DE21CD" w:rsidP="00DE21CD">
      <w:pPr>
        <w:jc w:val="both"/>
        <w:rPr>
          <w:rFonts w:ascii="Calibri" w:hAnsi="Calibri"/>
          <w:sz w:val="22"/>
          <w:szCs w:val="22"/>
        </w:rPr>
      </w:pPr>
      <w:r w:rsidRPr="00D06820">
        <w:rPr>
          <w:rFonts w:ascii="Calibri" w:hAnsi="Calibri"/>
          <w:sz w:val="22"/>
          <w:szCs w:val="22"/>
          <w:u w:val="single"/>
        </w:rPr>
        <w:t>Le Président</w:t>
      </w:r>
      <w:r w:rsidRPr="00D06820">
        <w:rPr>
          <w:rFonts w:ascii="Calibri" w:hAnsi="Calibri"/>
          <w:sz w:val="22"/>
          <w:szCs w:val="22"/>
        </w:rPr>
        <w:t xml:space="preserve"> est élu pour un an parmi les membres du Comité directeur. Le vote a lieu au scrutin secret à la majorité absolue des membres du Comité directeur. Il est rééligible.</w:t>
      </w:r>
      <w:r>
        <w:rPr>
          <w:rFonts w:ascii="Calibri" w:hAnsi="Calibri"/>
          <w:sz w:val="22"/>
          <w:szCs w:val="22"/>
        </w:rPr>
        <w:t xml:space="preserve"> </w:t>
      </w:r>
    </w:p>
    <w:p w14:paraId="0BA71CAA" w14:textId="77777777" w:rsidR="00DE21CD" w:rsidRPr="00D06820" w:rsidRDefault="00DE21CD" w:rsidP="00DE21CD">
      <w:pPr>
        <w:jc w:val="both"/>
        <w:rPr>
          <w:rFonts w:ascii="Calibri" w:hAnsi="Calibri"/>
          <w:sz w:val="22"/>
          <w:szCs w:val="22"/>
        </w:rPr>
      </w:pPr>
    </w:p>
    <w:p w14:paraId="25035DA8" w14:textId="77777777" w:rsidR="00DE21CD" w:rsidRPr="00D06820" w:rsidRDefault="00C1520A" w:rsidP="00DE21CD">
      <w:pPr>
        <w:jc w:val="both"/>
        <w:rPr>
          <w:rFonts w:ascii="Calibri" w:hAnsi="Calibri"/>
          <w:b/>
          <w:sz w:val="22"/>
          <w:szCs w:val="22"/>
        </w:rPr>
      </w:pPr>
      <w:r>
        <w:rPr>
          <w:rFonts w:ascii="Calibri" w:hAnsi="Calibri"/>
          <w:b/>
          <w:sz w:val="22"/>
          <w:szCs w:val="22"/>
        </w:rPr>
        <w:t>Article 12</w:t>
      </w:r>
      <w:r w:rsidR="00DE21CD" w:rsidRPr="00D06820">
        <w:rPr>
          <w:rFonts w:ascii="Calibri" w:hAnsi="Calibri"/>
          <w:b/>
          <w:sz w:val="22"/>
          <w:szCs w:val="22"/>
        </w:rPr>
        <w:t xml:space="preserve"> - </w:t>
      </w:r>
      <w:r w:rsidR="00DE21CD" w:rsidRPr="00D06820">
        <w:rPr>
          <w:rFonts w:ascii="Calibri" w:hAnsi="Calibri"/>
          <w:sz w:val="22"/>
          <w:szCs w:val="22"/>
        </w:rPr>
        <w:t>ATTRIBUTIONS ET POUVOIRS DU PRESIDENT</w:t>
      </w:r>
    </w:p>
    <w:p w14:paraId="0D2CBCD8" w14:textId="77777777" w:rsidR="00DE21CD" w:rsidRPr="00D06820" w:rsidRDefault="00DE21CD" w:rsidP="00DE21CD">
      <w:pPr>
        <w:jc w:val="both"/>
        <w:rPr>
          <w:rFonts w:ascii="Calibri" w:hAnsi="Calibri"/>
          <w:sz w:val="22"/>
          <w:szCs w:val="22"/>
        </w:rPr>
      </w:pPr>
      <w:r w:rsidRPr="00D06820">
        <w:rPr>
          <w:rFonts w:ascii="Calibri" w:hAnsi="Calibri"/>
          <w:sz w:val="22"/>
          <w:szCs w:val="22"/>
        </w:rPr>
        <w:t>Le Président représente l’Association</w:t>
      </w:r>
      <w:r w:rsidR="00314A82">
        <w:rPr>
          <w:rFonts w:ascii="Calibri" w:hAnsi="Calibri"/>
          <w:sz w:val="22"/>
          <w:szCs w:val="22"/>
        </w:rPr>
        <w:t>.</w:t>
      </w:r>
    </w:p>
    <w:p w14:paraId="08555089"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représente l’association dans les instances de l’IHEDN et de l’UNION des associations de l’IHEDN,</w:t>
      </w:r>
    </w:p>
    <w:p w14:paraId="4BFF55BC"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est en contact étroit et permanent avec le Président et le vice-président de l’UNION des associations de l’IHEDN,</w:t>
      </w:r>
    </w:p>
    <w:p w14:paraId="1D88EF75"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convoque les Assemblées générales et les réunions du Comité directeur,</w:t>
      </w:r>
    </w:p>
    <w:p w14:paraId="29570D09"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fixe l’ordre du jour du Comité,</w:t>
      </w:r>
    </w:p>
    <w:p w14:paraId="0B9BC839"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a d’une manière générale, les pouvoirs nécessaires pour assurer le bon fonctionnement de l’Association,</w:t>
      </w:r>
    </w:p>
    <w:p w14:paraId="725CDDCA"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ordonnance les dépenses,</w:t>
      </w:r>
    </w:p>
    <w:p w14:paraId="6FB5793A"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Il préside le Bureau du Comité directeur, le Comité directeur et les Assemblées Générales ordinaires et extraordinaires,</w:t>
      </w:r>
    </w:p>
    <w:p w14:paraId="1FF8A72D" w14:textId="77777777" w:rsidR="00DE21CD" w:rsidRPr="00D06820" w:rsidRDefault="00DE21CD" w:rsidP="00DE21CD">
      <w:pPr>
        <w:ind w:left="705"/>
        <w:jc w:val="both"/>
        <w:rPr>
          <w:rFonts w:ascii="Calibri" w:hAnsi="Calibri"/>
          <w:sz w:val="22"/>
          <w:szCs w:val="22"/>
        </w:rPr>
      </w:pPr>
    </w:p>
    <w:p w14:paraId="21321BA0" w14:textId="77777777" w:rsidR="00DE21CD" w:rsidRPr="00D06820" w:rsidRDefault="00DE21CD" w:rsidP="00DE21CD">
      <w:pPr>
        <w:ind w:left="705"/>
        <w:jc w:val="both"/>
        <w:rPr>
          <w:rFonts w:ascii="Calibri" w:hAnsi="Calibri"/>
          <w:sz w:val="22"/>
          <w:szCs w:val="22"/>
        </w:rPr>
      </w:pPr>
      <w:r w:rsidRPr="00D06820">
        <w:rPr>
          <w:rFonts w:ascii="Calibri" w:hAnsi="Calibri"/>
          <w:sz w:val="22"/>
          <w:szCs w:val="22"/>
        </w:rPr>
        <w:t>En cas d’absence ou de maladie, il est remplacé par le</w:t>
      </w:r>
      <w:r>
        <w:rPr>
          <w:rFonts w:ascii="Calibri" w:hAnsi="Calibri"/>
          <w:sz w:val="22"/>
          <w:szCs w:val="22"/>
        </w:rPr>
        <w:t xml:space="preserve"> 1°</w:t>
      </w:r>
      <w:r w:rsidRPr="00D06820">
        <w:rPr>
          <w:rFonts w:ascii="Calibri" w:hAnsi="Calibri"/>
          <w:sz w:val="22"/>
          <w:szCs w:val="22"/>
        </w:rPr>
        <w:t xml:space="preserve"> vice-président ou, à défaut, par le Secrétaire général.</w:t>
      </w:r>
    </w:p>
    <w:p w14:paraId="1A5A9E65" w14:textId="77777777" w:rsidR="00DE21CD" w:rsidRPr="00D06820" w:rsidRDefault="00DE21CD" w:rsidP="00DE21CD">
      <w:pPr>
        <w:jc w:val="both"/>
        <w:rPr>
          <w:rFonts w:ascii="Calibri" w:hAnsi="Calibri"/>
          <w:strike/>
          <w:sz w:val="22"/>
          <w:szCs w:val="22"/>
        </w:rPr>
      </w:pPr>
    </w:p>
    <w:p w14:paraId="217B574B" w14:textId="77777777" w:rsidR="00DE21CD" w:rsidRPr="00D06820" w:rsidRDefault="00C1520A" w:rsidP="00DE21CD">
      <w:pPr>
        <w:jc w:val="both"/>
        <w:rPr>
          <w:rFonts w:ascii="Calibri" w:hAnsi="Calibri"/>
          <w:b/>
          <w:sz w:val="22"/>
          <w:szCs w:val="22"/>
        </w:rPr>
      </w:pPr>
      <w:r>
        <w:rPr>
          <w:rFonts w:ascii="Calibri" w:hAnsi="Calibri"/>
          <w:b/>
          <w:sz w:val="22"/>
          <w:szCs w:val="22"/>
        </w:rPr>
        <w:t>Article 13</w:t>
      </w:r>
      <w:r w:rsidR="00DE21CD" w:rsidRPr="00D06820">
        <w:rPr>
          <w:rFonts w:ascii="Calibri" w:hAnsi="Calibri"/>
          <w:sz w:val="22"/>
          <w:szCs w:val="22"/>
        </w:rPr>
        <w:t xml:space="preserve"> – LES VICE – PRESIDENTS</w:t>
      </w:r>
    </w:p>
    <w:p w14:paraId="13D0A07B" w14:textId="77777777" w:rsidR="00DE21CD" w:rsidRPr="00D06820" w:rsidRDefault="00DE21CD" w:rsidP="00DE21CD">
      <w:pPr>
        <w:tabs>
          <w:tab w:val="left" w:pos="10913"/>
        </w:tabs>
        <w:spacing w:after="240"/>
        <w:jc w:val="both"/>
        <w:rPr>
          <w:rFonts w:ascii="Calibri" w:hAnsi="Calibri"/>
          <w:sz w:val="22"/>
          <w:szCs w:val="22"/>
        </w:rPr>
      </w:pPr>
      <w:r w:rsidRPr="00D06820">
        <w:rPr>
          <w:rFonts w:ascii="Calibri" w:hAnsi="Calibri"/>
          <w:sz w:val="22"/>
          <w:szCs w:val="22"/>
        </w:rPr>
        <w:t>Le Président, après consultation du Comité directeur, peut déléguer de manière permanente ses pouvoirs à des vice-présidents.</w:t>
      </w:r>
    </w:p>
    <w:p w14:paraId="45A9460E" w14:textId="77777777" w:rsidR="00DE21CD" w:rsidRPr="00D06820" w:rsidRDefault="00C1520A" w:rsidP="00DE21CD">
      <w:pPr>
        <w:tabs>
          <w:tab w:val="left" w:pos="10913"/>
        </w:tabs>
        <w:jc w:val="both"/>
        <w:rPr>
          <w:rFonts w:ascii="Calibri" w:hAnsi="Calibri"/>
          <w:sz w:val="22"/>
          <w:szCs w:val="22"/>
        </w:rPr>
      </w:pPr>
      <w:r>
        <w:rPr>
          <w:rFonts w:ascii="Calibri" w:hAnsi="Calibri"/>
          <w:b/>
          <w:sz w:val="22"/>
          <w:szCs w:val="22"/>
        </w:rPr>
        <w:t>Article 14</w:t>
      </w:r>
      <w:r w:rsidR="00DE21CD" w:rsidRPr="00D06820">
        <w:rPr>
          <w:rFonts w:ascii="Calibri" w:hAnsi="Calibri"/>
          <w:b/>
          <w:sz w:val="22"/>
          <w:szCs w:val="22"/>
        </w:rPr>
        <w:t xml:space="preserve"> – </w:t>
      </w:r>
      <w:r w:rsidR="00DE21CD" w:rsidRPr="00D06820">
        <w:rPr>
          <w:rFonts w:ascii="Calibri" w:hAnsi="Calibri"/>
          <w:sz w:val="22"/>
          <w:szCs w:val="22"/>
        </w:rPr>
        <w:t>ATTRIBUTION DU SECRETARIAT GENERAL</w:t>
      </w:r>
    </w:p>
    <w:p w14:paraId="09F169D8" w14:textId="77777777" w:rsidR="00DE21CD" w:rsidRPr="00D06820" w:rsidRDefault="00DE21CD" w:rsidP="00DE21CD">
      <w:pPr>
        <w:tabs>
          <w:tab w:val="left" w:pos="10913"/>
        </w:tabs>
        <w:spacing w:after="120"/>
        <w:jc w:val="both"/>
        <w:rPr>
          <w:rFonts w:ascii="Calibri" w:hAnsi="Calibri"/>
          <w:sz w:val="22"/>
          <w:szCs w:val="22"/>
        </w:rPr>
      </w:pPr>
      <w:r w:rsidRPr="00D06820">
        <w:rPr>
          <w:rFonts w:ascii="Calibri" w:hAnsi="Calibri"/>
          <w:sz w:val="22"/>
          <w:szCs w:val="22"/>
        </w:rPr>
        <w:t xml:space="preserve">Le secrétaire général est chargé de tout ce qui concerne la correspondance et les </w:t>
      </w:r>
      <w:r w:rsidRPr="006A4296">
        <w:rPr>
          <w:rFonts w:ascii="Calibri" w:hAnsi="Calibri"/>
          <w:sz w:val="22"/>
          <w:szCs w:val="22"/>
        </w:rPr>
        <w:t>archives.</w:t>
      </w:r>
    </w:p>
    <w:p w14:paraId="0D764662" w14:textId="77777777" w:rsidR="00DE21CD" w:rsidRPr="00D06820" w:rsidRDefault="00DE21CD" w:rsidP="00DE21CD">
      <w:pPr>
        <w:tabs>
          <w:tab w:val="left" w:pos="10913"/>
        </w:tabs>
        <w:spacing w:after="120"/>
        <w:jc w:val="both"/>
        <w:rPr>
          <w:rFonts w:ascii="Calibri" w:hAnsi="Calibri"/>
          <w:sz w:val="22"/>
          <w:szCs w:val="22"/>
        </w:rPr>
      </w:pPr>
      <w:r w:rsidRPr="00D06820">
        <w:rPr>
          <w:rFonts w:ascii="Calibri" w:hAnsi="Calibri"/>
          <w:sz w:val="22"/>
          <w:szCs w:val="22"/>
        </w:rPr>
        <w:t>- il rédige les procès-verbaux des réunions, des assemblées et, en général, toutes les écritures concernant le fonctionnement de l’association, à l’exception de celles concernant la comptabilité.</w:t>
      </w:r>
    </w:p>
    <w:p w14:paraId="0D76D8F3" w14:textId="77777777" w:rsidR="00DE21CD" w:rsidRPr="00D06820" w:rsidRDefault="00DE21CD" w:rsidP="00DE21CD">
      <w:pPr>
        <w:tabs>
          <w:tab w:val="left" w:pos="10913"/>
        </w:tabs>
        <w:spacing w:after="120"/>
        <w:jc w:val="both"/>
        <w:rPr>
          <w:rFonts w:ascii="Calibri" w:hAnsi="Calibri"/>
          <w:sz w:val="22"/>
          <w:szCs w:val="22"/>
        </w:rPr>
      </w:pPr>
      <w:r w:rsidRPr="00D06820">
        <w:rPr>
          <w:rFonts w:ascii="Calibri" w:hAnsi="Calibri"/>
          <w:sz w:val="22"/>
          <w:szCs w:val="22"/>
        </w:rPr>
        <w:t>- il tient le registre spécial prévu par l’article 5 de la loi du 1</w:t>
      </w:r>
      <w:r w:rsidRPr="00D06820">
        <w:rPr>
          <w:rFonts w:ascii="Calibri" w:hAnsi="Calibri"/>
          <w:sz w:val="22"/>
          <w:szCs w:val="22"/>
          <w:vertAlign w:val="superscript"/>
        </w:rPr>
        <w:t>er</w:t>
      </w:r>
      <w:r w:rsidRPr="00D06820">
        <w:rPr>
          <w:rFonts w:ascii="Calibri" w:hAnsi="Calibri"/>
          <w:sz w:val="22"/>
          <w:szCs w:val="22"/>
        </w:rPr>
        <w:t xml:space="preserve"> juillet 1901 et les articles 6 et 31 du décret du 16 août 1901.</w:t>
      </w:r>
    </w:p>
    <w:p w14:paraId="236D905C" w14:textId="77777777" w:rsidR="00DE21CD" w:rsidRPr="00D06820" w:rsidRDefault="00DE21CD" w:rsidP="00DE21CD">
      <w:pPr>
        <w:tabs>
          <w:tab w:val="left" w:pos="10913"/>
        </w:tabs>
        <w:spacing w:after="240"/>
        <w:jc w:val="both"/>
        <w:rPr>
          <w:rFonts w:ascii="Calibri" w:hAnsi="Calibri"/>
          <w:sz w:val="22"/>
          <w:szCs w:val="22"/>
          <w:u w:val="single"/>
        </w:rPr>
      </w:pPr>
      <w:r w:rsidRPr="00D06820">
        <w:rPr>
          <w:rFonts w:ascii="Calibri" w:hAnsi="Calibri"/>
          <w:sz w:val="22"/>
          <w:szCs w:val="22"/>
        </w:rPr>
        <w:t>- il assure l’exécution des formalités prévues par lesdits articles</w:t>
      </w:r>
    </w:p>
    <w:p w14:paraId="3D47E819" w14:textId="77777777" w:rsidR="00DE21CD" w:rsidRPr="00D06820" w:rsidRDefault="00DE21CD" w:rsidP="00DE21CD">
      <w:pPr>
        <w:tabs>
          <w:tab w:val="left" w:pos="10913"/>
        </w:tabs>
        <w:jc w:val="both"/>
        <w:rPr>
          <w:rFonts w:ascii="Calibri" w:hAnsi="Calibri"/>
          <w:sz w:val="22"/>
          <w:szCs w:val="22"/>
        </w:rPr>
      </w:pPr>
      <w:r w:rsidRPr="00D06820">
        <w:rPr>
          <w:rFonts w:ascii="Calibri" w:hAnsi="Calibri"/>
          <w:b/>
          <w:sz w:val="22"/>
          <w:szCs w:val="22"/>
        </w:rPr>
        <w:lastRenderedPageBreak/>
        <w:t>Article 1</w:t>
      </w:r>
      <w:r w:rsidR="00314A82">
        <w:rPr>
          <w:rFonts w:ascii="Calibri" w:hAnsi="Calibri"/>
          <w:b/>
          <w:sz w:val="22"/>
          <w:szCs w:val="22"/>
        </w:rPr>
        <w:t>5</w:t>
      </w:r>
      <w:r w:rsidRPr="00D06820">
        <w:rPr>
          <w:rFonts w:ascii="Calibri" w:hAnsi="Calibri"/>
          <w:sz w:val="22"/>
          <w:szCs w:val="22"/>
        </w:rPr>
        <w:t xml:space="preserve"> – ATTRIBUTION DU TRESORIER</w:t>
      </w:r>
    </w:p>
    <w:p w14:paraId="0A9FD649" w14:textId="77777777" w:rsidR="00DE21CD" w:rsidRPr="00D06820" w:rsidRDefault="00DE21CD" w:rsidP="00DE21CD">
      <w:pPr>
        <w:tabs>
          <w:tab w:val="left" w:pos="10913"/>
        </w:tabs>
        <w:jc w:val="both"/>
        <w:rPr>
          <w:rFonts w:ascii="Calibri" w:hAnsi="Calibri"/>
          <w:sz w:val="22"/>
          <w:szCs w:val="22"/>
        </w:rPr>
      </w:pPr>
    </w:p>
    <w:p w14:paraId="30EC61C6" w14:textId="77777777" w:rsidR="00DE21CD" w:rsidRDefault="00314A82" w:rsidP="00DE21CD">
      <w:pPr>
        <w:tabs>
          <w:tab w:val="left" w:pos="10913"/>
        </w:tabs>
        <w:jc w:val="both"/>
        <w:rPr>
          <w:rFonts w:ascii="Calibri" w:hAnsi="Calibri"/>
          <w:sz w:val="22"/>
          <w:szCs w:val="22"/>
        </w:rPr>
      </w:pPr>
      <w:r>
        <w:rPr>
          <w:rFonts w:ascii="Calibri" w:hAnsi="Calibri"/>
          <w:sz w:val="22"/>
          <w:szCs w:val="22"/>
        </w:rPr>
        <w:t>L</w:t>
      </w:r>
      <w:r w:rsidRPr="00D06820">
        <w:rPr>
          <w:rFonts w:ascii="Calibri" w:hAnsi="Calibri"/>
          <w:sz w:val="22"/>
          <w:szCs w:val="22"/>
        </w:rPr>
        <w:t xml:space="preserve">e </w:t>
      </w:r>
      <w:r w:rsidR="00DE21CD" w:rsidRPr="00D06820">
        <w:rPr>
          <w:rFonts w:ascii="Calibri" w:hAnsi="Calibri"/>
          <w:sz w:val="22"/>
          <w:szCs w:val="22"/>
        </w:rPr>
        <w:t>trésorier effectue, sous la surveillance du Président, tous paiements et reçoit toutes sommes dues à l’association.</w:t>
      </w:r>
    </w:p>
    <w:p w14:paraId="776FA5B2" w14:textId="77777777" w:rsidR="00DE21CD" w:rsidRPr="00D06820" w:rsidRDefault="00DE21CD" w:rsidP="00DE21CD">
      <w:pPr>
        <w:tabs>
          <w:tab w:val="left" w:pos="10913"/>
        </w:tabs>
        <w:jc w:val="both"/>
        <w:rPr>
          <w:rFonts w:ascii="Calibri" w:hAnsi="Calibri"/>
          <w:sz w:val="22"/>
          <w:szCs w:val="22"/>
        </w:rPr>
      </w:pPr>
      <w:r>
        <w:rPr>
          <w:rFonts w:ascii="Calibri" w:hAnsi="Calibri"/>
          <w:sz w:val="22"/>
          <w:szCs w:val="22"/>
        </w:rPr>
        <w:t>Seul</w:t>
      </w:r>
      <w:r w:rsidR="00314A82">
        <w:rPr>
          <w:rFonts w:ascii="Calibri" w:hAnsi="Calibri"/>
          <w:sz w:val="22"/>
          <w:szCs w:val="22"/>
        </w:rPr>
        <w:t>s</w:t>
      </w:r>
      <w:r>
        <w:rPr>
          <w:rFonts w:ascii="Calibri" w:hAnsi="Calibri"/>
          <w:sz w:val="22"/>
          <w:szCs w:val="22"/>
        </w:rPr>
        <w:t xml:space="preserve"> le </w:t>
      </w:r>
      <w:r w:rsidR="00314A82">
        <w:rPr>
          <w:rFonts w:ascii="Calibri" w:hAnsi="Calibri"/>
          <w:sz w:val="22"/>
          <w:szCs w:val="22"/>
        </w:rPr>
        <w:t xml:space="preserve">président et le </w:t>
      </w:r>
      <w:r>
        <w:rPr>
          <w:rFonts w:ascii="Calibri" w:hAnsi="Calibri"/>
          <w:sz w:val="22"/>
          <w:szCs w:val="22"/>
        </w:rPr>
        <w:t>trésorier dispose</w:t>
      </w:r>
      <w:r w:rsidR="00314A82">
        <w:rPr>
          <w:rFonts w:ascii="Calibri" w:hAnsi="Calibri"/>
          <w:sz w:val="22"/>
          <w:szCs w:val="22"/>
        </w:rPr>
        <w:t>nt</w:t>
      </w:r>
      <w:r>
        <w:rPr>
          <w:rFonts w:ascii="Calibri" w:hAnsi="Calibri"/>
          <w:sz w:val="22"/>
          <w:szCs w:val="22"/>
        </w:rPr>
        <w:t xml:space="preserve"> auprès des organismes financiers de la signature pour le compte de l’association.</w:t>
      </w:r>
    </w:p>
    <w:p w14:paraId="1134836B" w14:textId="77777777" w:rsidR="00DE21CD" w:rsidRPr="00D06820" w:rsidRDefault="00DE21CD" w:rsidP="00DE21CD">
      <w:pPr>
        <w:tabs>
          <w:tab w:val="left" w:pos="10913"/>
        </w:tabs>
        <w:jc w:val="both"/>
        <w:rPr>
          <w:rFonts w:ascii="Calibri" w:hAnsi="Calibri"/>
          <w:sz w:val="22"/>
          <w:szCs w:val="22"/>
        </w:rPr>
      </w:pPr>
    </w:p>
    <w:p w14:paraId="26A26D20" w14:textId="77777777" w:rsidR="00DE21CD" w:rsidRDefault="00DE21CD" w:rsidP="00DE21CD">
      <w:pPr>
        <w:tabs>
          <w:tab w:val="left" w:pos="10913"/>
        </w:tabs>
        <w:spacing w:after="240"/>
        <w:jc w:val="both"/>
        <w:rPr>
          <w:rFonts w:ascii="Calibri" w:hAnsi="Calibri"/>
          <w:sz w:val="22"/>
          <w:szCs w:val="22"/>
        </w:rPr>
      </w:pPr>
      <w:r w:rsidRPr="00D06820">
        <w:rPr>
          <w:rFonts w:ascii="Calibri" w:hAnsi="Calibri"/>
          <w:sz w:val="22"/>
          <w:szCs w:val="22"/>
        </w:rPr>
        <w:t>Il tient une comptabilité régulière de toutes les opérations qu’il effectue et rend compte de sa gestion à l’Assemblée générale.</w:t>
      </w:r>
    </w:p>
    <w:p w14:paraId="40412284" w14:textId="77777777" w:rsidR="00DE21CD" w:rsidRPr="00D06820" w:rsidRDefault="00DE21CD" w:rsidP="00DE21CD">
      <w:pPr>
        <w:tabs>
          <w:tab w:val="left" w:pos="10913"/>
        </w:tabs>
        <w:spacing w:after="240"/>
        <w:jc w:val="both"/>
        <w:rPr>
          <w:rFonts w:ascii="Calibri" w:hAnsi="Calibri"/>
          <w:sz w:val="22"/>
          <w:szCs w:val="22"/>
        </w:rPr>
      </w:pPr>
    </w:p>
    <w:p w14:paraId="1DD5FD25" w14:textId="77777777" w:rsidR="00DE21CD" w:rsidRPr="00D06820" w:rsidRDefault="00DE21CD" w:rsidP="00DE21CD">
      <w:pPr>
        <w:tabs>
          <w:tab w:val="left" w:pos="10913"/>
        </w:tabs>
        <w:spacing w:after="240"/>
        <w:jc w:val="both"/>
        <w:rPr>
          <w:rFonts w:ascii="Calibri" w:hAnsi="Calibri"/>
          <w:sz w:val="22"/>
          <w:szCs w:val="22"/>
        </w:rPr>
      </w:pPr>
      <w:r w:rsidRPr="00D06820">
        <w:rPr>
          <w:rFonts w:ascii="Calibri" w:hAnsi="Calibri"/>
          <w:b/>
          <w:sz w:val="22"/>
          <w:szCs w:val="22"/>
        </w:rPr>
        <w:t>Article 16</w:t>
      </w:r>
      <w:r w:rsidRPr="00D06820">
        <w:rPr>
          <w:rFonts w:ascii="Calibri" w:hAnsi="Calibri"/>
          <w:sz w:val="22"/>
          <w:szCs w:val="22"/>
        </w:rPr>
        <w:t xml:space="preserve"> - ASSEMBLEE GENERALE ORDINAIRE</w:t>
      </w:r>
    </w:p>
    <w:p w14:paraId="355D2A17" w14:textId="77777777" w:rsidR="00DE21CD" w:rsidRPr="00D06820" w:rsidRDefault="00DE21CD" w:rsidP="00DE21CD">
      <w:pPr>
        <w:tabs>
          <w:tab w:val="left" w:pos="10913"/>
        </w:tabs>
        <w:jc w:val="both"/>
        <w:rPr>
          <w:rFonts w:ascii="Calibri" w:hAnsi="Calibri"/>
          <w:sz w:val="22"/>
          <w:szCs w:val="22"/>
        </w:rPr>
      </w:pPr>
      <w:r w:rsidRPr="00D06820">
        <w:rPr>
          <w:rFonts w:ascii="Calibri" w:hAnsi="Calibri"/>
          <w:sz w:val="22"/>
          <w:szCs w:val="22"/>
        </w:rPr>
        <w:t xml:space="preserve">L’Assemblée Générale se compose des membres </w:t>
      </w:r>
      <w:commentRangeStart w:id="6"/>
      <w:r w:rsidRPr="00D06820">
        <w:rPr>
          <w:rFonts w:ascii="Calibri" w:hAnsi="Calibri"/>
          <w:sz w:val="22"/>
          <w:szCs w:val="22"/>
        </w:rPr>
        <w:t xml:space="preserve">titulaires </w:t>
      </w:r>
      <w:commentRangeEnd w:id="6"/>
      <w:r w:rsidR="00CC29ED">
        <w:rPr>
          <w:rStyle w:val="Marquedecommentaire"/>
        </w:rPr>
        <w:commentReference w:id="6"/>
      </w:r>
      <w:r w:rsidRPr="00D06820">
        <w:rPr>
          <w:rFonts w:ascii="Calibri" w:hAnsi="Calibri"/>
          <w:sz w:val="22"/>
          <w:szCs w:val="22"/>
        </w:rPr>
        <w:t xml:space="preserve">qui ont seuls </w:t>
      </w:r>
      <w:r w:rsidRPr="00234418">
        <w:rPr>
          <w:rFonts w:ascii="Calibri" w:hAnsi="Calibri"/>
          <w:color w:val="000000"/>
          <w:sz w:val="22"/>
          <w:szCs w:val="22"/>
        </w:rPr>
        <w:t>« voix délibérative »,</w:t>
      </w:r>
      <w:r w:rsidRPr="00D06820">
        <w:rPr>
          <w:rFonts w:ascii="Calibri" w:hAnsi="Calibri"/>
          <w:sz w:val="22"/>
          <w:szCs w:val="22"/>
        </w:rPr>
        <w:t xml:space="preserve"> sous réserve qu'ils soient à jour du paiement de leur cotisation annuelle "précédant celle de l'année de l'Assemblée Générale concernée" (Cf. Article 6)</w:t>
      </w:r>
      <w:r>
        <w:rPr>
          <w:rFonts w:ascii="Calibri" w:hAnsi="Calibri"/>
          <w:sz w:val="22"/>
          <w:szCs w:val="22"/>
        </w:rPr>
        <w:t xml:space="preserve"> </w:t>
      </w:r>
      <w:r w:rsidRPr="00234418">
        <w:rPr>
          <w:rFonts w:ascii="Calibri" w:hAnsi="Calibri"/>
          <w:color w:val="000000"/>
          <w:sz w:val="22"/>
          <w:szCs w:val="22"/>
        </w:rPr>
        <w:t>et de l’année en cours</w:t>
      </w:r>
      <w:r w:rsidRPr="00D06820">
        <w:rPr>
          <w:rFonts w:ascii="Calibri" w:hAnsi="Calibri"/>
          <w:sz w:val="22"/>
          <w:szCs w:val="22"/>
        </w:rPr>
        <w:t>.</w:t>
      </w:r>
    </w:p>
    <w:p w14:paraId="5224904B" w14:textId="77777777" w:rsidR="00DE21CD" w:rsidRPr="00D06820" w:rsidRDefault="00DE21CD" w:rsidP="00DE21CD">
      <w:pPr>
        <w:tabs>
          <w:tab w:val="left" w:pos="10913"/>
        </w:tabs>
        <w:jc w:val="both"/>
        <w:rPr>
          <w:rFonts w:ascii="Calibri" w:hAnsi="Calibri"/>
          <w:sz w:val="22"/>
          <w:szCs w:val="22"/>
        </w:rPr>
      </w:pPr>
      <w:commentRangeStart w:id="7"/>
      <w:r w:rsidRPr="00D06820">
        <w:rPr>
          <w:rFonts w:ascii="Calibri" w:hAnsi="Calibri"/>
          <w:sz w:val="22"/>
          <w:szCs w:val="22"/>
        </w:rPr>
        <w:t>Tout membre présent ne pourra disposer de plus de deux pouvoirs en plus de sa voix.</w:t>
      </w:r>
      <w:commentRangeEnd w:id="7"/>
      <w:r w:rsidR="00314A82">
        <w:rPr>
          <w:rStyle w:val="Marquedecommentaire"/>
        </w:rPr>
        <w:commentReference w:id="7"/>
      </w:r>
    </w:p>
    <w:p w14:paraId="5FC06237" w14:textId="77777777" w:rsidR="00DE21CD" w:rsidRPr="00D06820" w:rsidRDefault="00DE21CD" w:rsidP="00DE21CD">
      <w:pPr>
        <w:tabs>
          <w:tab w:val="left" w:pos="10913"/>
        </w:tabs>
        <w:jc w:val="both"/>
        <w:rPr>
          <w:rFonts w:ascii="Calibri" w:hAnsi="Calibri"/>
          <w:sz w:val="22"/>
          <w:szCs w:val="22"/>
        </w:rPr>
      </w:pPr>
      <w:r w:rsidRPr="00D06820">
        <w:rPr>
          <w:rFonts w:ascii="Calibri" w:hAnsi="Calibri"/>
          <w:sz w:val="22"/>
          <w:szCs w:val="22"/>
        </w:rPr>
        <w:t>Les membres d’Honneur sont obligatoirement invités, les membres Postulants et les membres Associés peuvent y assister mais avec voix consultative seulement.</w:t>
      </w:r>
    </w:p>
    <w:p w14:paraId="7284B111" w14:textId="77777777" w:rsidR="00DE21CD" w:rsidRPr="00D06820" w:rsidRDefault="00DE21CD" w:rsidP="00DE21CD">
      <w:pPr>
        <w:tabs>
          <w:tab w:val="left" w:pos="10913"/>
        </w:tabs>
        <w:jc w:val="both"/>
        <w:rPr>
          <w:rFonts w:ascii="Calibri" w:hAnsi="Calibri"/>
          <w:sz w:val="22"/>
          <w:szCs w:val="22"/>
        </w:rPr>
      </w:pPr>
      <w:r w:rsidRPr="00D06820">
        <w:rPr>
          <w:rFonts w:ascii="Calibri" w:hAnsi="Calibri"/>
          <w:sz w:val="22"/>
          <w:szCs w:val="22"/>
        </w:rPr>
        <w:t>L’Assemblée Générale se réunit au moins une fois par an et chaque fois que le Président l'estime utile ainsi que sur demande du tiers des membres de l'Association.</w:t>
      </w:r>
    </w:p>
    <w:p w14:paraId="6789D841" w14:textId="77777777" w:rsidR="00DE21CD" w:rsidRPr="00D06820" w:rsidRDefault="00DE21CD" w:rsidP="00DE21CD">
      <w:pPr>
        <w:tabs>
          <w:tab w:val="left" w:pos="10913"/>
        </w:tabs>
        <w:jc w:val="both"/>
        <w:rPr>
          <w:rFonts w:ascii="Calibri" w:hAnsi="Calibri"/>
          <w:sz w:val="22"/>
          <w:szCs w:val="22"/>
        </w:rPr>
      </w:pPr>
      <w:r w:rsidRPr="00D06820">
        <w:rPr>
          <w:rFonts w:ascii="Calibri" w:hAnsi="Calibri"/>
          <w:sz w:val="22"/>
          <w:szCs w:val="22"/>
        </w:rPr>
        <w:t xml:space="preserve">Quinze jours au moins avant la date fixée, les membres sont convoqués par les soins du Secrétaire général.  </w:t>
      </w:r>
    </w:p>
    <w:p w14:paraId="2E3A11DA" w14:textId="77777777" w:rsidR="00DE21CD" w:rsidRPr="00D06820" w:rsidRDefault="00DE21CD" w:rsidP="00DE21CD">
      <w:pPr>
        <w:jc w:val="both"/>
        <w:rPr>
          <w:rFonts w:ascii="Calibri" w:hAnsi="Calibri"/>
          <w:sz w:val="22"/>
          <w:szCs w:val="22"/>
        </w:rPr>
      </w:pPr>
      <w:r w:rsidRPr="00D06820">
        <w:rPr>
          <w:rFonts w:ascii="Calibri" w:hAnsi="Calibri"/>
          <w:sz w:val="22"/>
          <w:szCs w:val="22"/>
        </w:rPr>
        <w:t xml:space="preserve">L’ordre du jour de l'Assemblée est préparé par le Comité directeur et adressé à tous les membres en même temps </w:t>
      </w:r>
      <w:r w:rsidR="00314A82" w:rsidRPr="00D06820">
        <w:rPr>
          <w:rFonts w:ascii="Calibri" w:hAnsi="Calibri"/>
          <w:sz w:val="22"/>
          <w:szCs w:val="22"/>
        </w:rPr>
        <w:t>que la</w:t>
      </w:r>
      <w:r w:rsidRPr="00D06820">
        <w:rPr>
          <w:rFonts w:ascii="Calibri" w:hAnsi="Calibri"/>
          <w:sz w:val="22"/>
          <w:szCs w:val="22"/>
        </w:rPr>
        <w:t xml:space="preserve"> convocation et comprend au moins un rapport moral et d’activité présenté soit par le Président, soit par le Secrétaire Général, un rapport financier présenté par le Trésorier.</w:t>
      </w:r>
    </w:p>
    <w:p w14:paraId="04CBA2AE" w14:textId="77777777" w:rsidR="00DE21CD" w:rsidRPr="00D06820" w:rsidRDefault="00DE21CD" w:rsidP="00DE21CD">
      <w:pPr>
        <w:jc w:val="both"/>
        <w:rPr>
          <w:rFonts w:ascii="Calibri" w:hAnsi="Calibri"/>
          <w:sz w:val="22"/>
          <w:szCs w:val="22"/>
        </w:rPr>
      </w:pPr>
      <w:r w:rsidRPr="00D06820">
        <w:rPr>
          <w:rFonts w:ascii="Calibri" w:hAnsi="Calibri"/>
          <w:sz w:val="22"/>
          <w:szCs w:val="22"/>
        </w:rPr>
        <w:t xml:space="preserve">L'Assemblée Générale approuve les différents rapports. Elle vote le budget et procède au renouvellement des membres du Comité Directeur. Elle peut nommer un </w:t>
      </w:r>
      <w:r w:rsidR="00314A82">
        <w:rPr>
          <w:rFonts w:ascii="Calibri" w:hAnsi="Calibri"/>
          <w:color w:val="000000"/>
          <w:sz w:val="22"/>
          <w:szCs w:val="22"/>
        </w:rPr>
        <w:t>censeur</w:t>
      </w:r>
      <w:r w:rsidRPr="00D06820">
        <w:rPr>
          <w:rFonts w:ascii="Calibri" w:hAnsi="Calibri"/>
          <w:sz w:val="22"/>
          <w:szCs w:val="22"/>
        </w:rPr>
        <w:t xml:space="preserve"> choisi parmi les membres titulaires mais n’appartenant pas au Comité Directeur pour contrôler les comptes.</w:t>
      </w:r>
    </w:p>
    <w:p w14:paraId="132C8F75" w14:textId="77777777" w:rsidR="00DE21CD" w:rsidRPr="004250FD" w:rsidRDefault="00DE21CD" w:rsidP="00DE21CD">
      <w:pPr>
        <w:tabs>
          <w:tab w:val="left" w:pos="10913"/>
        </w:tabs>
        <w:spacing w:after="240"/>
        <w:jc w:val="both"/>
        <w:rPr>
          <w:rFonts w:ascii="Calibri" w:hAnsi="Calibri"/>
          <w:color w:val="000000"/>
          <w:sz w:val="22"/>
        </w:rPr>
      </w:pPr>
      <w:r w:rsidRPr="00D06820">
        <w:rPr>
          <w:rFonts w:ascii="Calibri" w:hAnsi="Calibri"/>
          <w:sz w:val="22"/>
          <w:szCs w:val="22"/>
        </w:rPr>
        <w:t xml:space="preserve">L'Assemblée Générale se prononce à la majorité absolue des membres titulaires présents ou représentés, </w:t>
      </w:r>
      <w:commentRangeStart w:id="8"/>
      <w:r w:rsidRPr="00D06820">
        <w:rPr>
          <w:rFonts w:ascii="Calibri" w:hAnsi="Calibri"/>
          <w:sz w:val="22"/>
          <w:szCs w:val="22"/>
        </w:rPr>
        <w:t>avec un seuil plancher du tiers des membres titulaires</w:t>
      </w:r>
      <w:commentRangeEnd w:id="8"/>
      <w:r w:rsidR="00314A82">
        <w:rPr>
          <w:rStyle w:val="Marquedecommentaire"/>
        </w:rPr>
        <w:commentReference w:id="8"/>
      </w:r>
      <w:r w:rsidRPr="00D06820">
        <w:rPr>
          <w:rFonts w:ascii="Calibri" w:hAnsi="Calibri"/>
          <w:sz w:val="22"/>
          <w:szCs w:val="22"/>
        </w:rPr>
        <w:t xml:space="preserve">. </w:t>
      </w:r>
      <w:r w:rsidRPr="00D06820">
        <w:rPr>
          <w:rFonts w:ascii="Calibri" w:hAnsi="Calibri"/>
          <w:color w:val="000000"/>
          <w:sz w:val="22"/>
        </w:rPr>
        <w:t>En cas de partage égal des voix, celle du Président est prépondérante. Le scrutin se fait à main levée ou à bulletin secret, sur décision du Président ou à</w:t>
      </w:r>
      <w:r w:rsidR="00314A82">
        <w:rPr>
          <w:rFonts w:ascii="Calibri" w:hAnsi="Calibri"/>
          <w:color w:val="000000"/>
          <w:sz w:val="22"/>
        </w:rPr>
        <w:t xml:space="preserve"> la demande de l’un des membres</w:t>
      </w:r>
      <w:r w:rsidRPr="00D06820">
        <w:rPr>
          <w:rFonts w:ascii="Calibri" w:hAnsi="Calibri"/>
          <w:color w:val="000000"/>
          <w:sz w:val="22"/>
        </w:rPr>
        <w:t xml:space="preserve">. </w:t>
      </w:r>
    </w:p>
    <w:p w14:paraId="2F882F5B"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17 - </w:t>
      </w:r>
      <w:r w:rsidRPr="00D06820">
        <w:rPr>
          <w:rFonts w:ascii="Calibri" w:hAnsi="Calibri"/>
          <w:sz w:val="22"/>
          <w:szCs w:val="22"/>
        </w:rPr>
        <w:t>COTISATIONS – RESSOURCES</w:t>
      </w:r>
    </w:p>
    <w:p w14:paraId="168D8436" w14:textId="7C704F20" w:rsidR="00DE21CD" w:rsidRDefault="00DE21CD" w:rsidP="00DE21CD">
      <w:pPr>
        <w:jc w:val="both"/>
        <w:rPr>
          <w:rFonts w:ascii="Calibri" w:hAnsi="Calibri"/>
          <w:sz w:val="22"/>
          <w:szCs w:val="22"/>
        </w:rPr>
      </w:pPr>
      <w:r w:rsidRPr="00D06820">
        <w:rPr>
          <w:rFonts w:ascii="Calibri" w:hAnsi="Calibri"/>
          <w:sz w:val="22"/>
          <w:szCs w:val="22"/>
        </w:rPr>
        <w:t>Tous les membres de l'Association paient une cotisation annuelle dont le montant est fixé par l'Assemblée Générale sur la proposition du Comité Directeur.</w:t>
      </w:r>
    </w:p>
    <w:p w14:paraId="11718656" w14:textId="77777777" w:rsidR="009C5937" w:rsidRPr="00D06820" w:rsidRDefault="009C5937" w:rsidP="009C5937">
      <w:pPr>
        <w:jc w:val="both"/>
        <w:rPr>
          <w:rFonts w:ascii="Calibri" w:hAnsi="Calibri"/>
          <w:sz w:val="22"/>
          <w:szCs w:val="22"/>
        </w:rPr>
      </w:pPr>
      <w:r w:rsidRPr="00D06820">
        <w:rPr>
          <w:rFonts w:ascii="Calibri" w:hAnsi="Calibri"/>
          <w:sz w:val="22"/>
          <w:szCs w:val="22"/>
        </w:rPr>
        <w:t xml:space="preserve">Les membres d’honneur en sont dispensés. </w:t>
      </w:r>
    </w:p>
    <w:p w14:paraId="7B9867E5" w14:textId="0A609050" w:rsidR="009C5937" w:rsidRPr="00D06820" w:rsidRDefault="009C5937" w:rsidP="00DE21CD">
      <w:pPr>
        <w:jc w:val="both"/>
        <w:rPr>
          <w:rFonts w:ascii="Calibri" w:hAnsi="Calibri"/>
          <w:sz w:val="22"/>
          <w:szCs w:val="22"/>
        </w:rPr>
      </w:pPr>
      <w:r>
        <w:rPr>
          <w:rFonts w:ascii="Calibri" w:hAnsi="Calibri"/>
          <w:sz w:val="22"/>
          <w:szCs w:val="22"/>
        </w:rPr>
        <w:t>Les membres titulaires, adhérents d'une autre association membre de l'Union-IHEDN et cotisant à cette association, sont dispensés de cotisation. Cette dispense est consentie moyennant le reversement par cette association de la participation fixée par l'Assemblée générale de l'Union-IHEDN.</w:t>
      </w:r>
    </w:p>
    <w:p w14:paraId="35E8CF84" w14:textId="77777777" w:rsidR="00DE21CD" w:rsidRPr="00D06820" w:rsidRDefault="00DE21CD" w:rsidP="00DE21CD">
      <w:pPr>
        <w:jc w:val="both"/>
        <w:rPr>
          <w:rFonts w:ascii="Calibri" w:hAnsi="Calibri"/>
          <w:sz w:val="22"/>
          <w:szCs w:val="22"/>
        </w:rPr>
      </w:pPr>
      <w:r w:rsidRPr="00D06820">
        <w:rPr>
          <w:rFonts w:ascii="Calibri" w:hAnsi="Calibri"/>
          <w:sz w:val="22"/>
          <w:szCs w:val="22"/>
        </w:rPr>
        <w:t>Les ressources de l'Association sont composées :</w:t>
      </w:r>
    </w:p>
    <w:p w14:paraId="3F6DDB76" w14:textId="77777777" w:rsidR="00DE21CD" w:rsidRPr="00D06820" w:rsidRDefault="00DE21CD" w:rsidP="00DE21CD">
      <w:pPr>
        <w:numPr>
          <w:ilvl w:val="0"/>
          <w:numId w:val="5"/>
        </w:numPr>
        <w:jc w:val="both"/>
        <w:rPr>
          <w:rFonts w:ascii="Calibri" w:hAnsi="Calibri"/>
          <w:sz w:val="22"/>
          <w:szCs w:val="22"/>
        </w:rPr>
      </w:pPr>
      <w:r w:rsidRPr="00D06820">
        <w:rPr>
          <w:rFonts w:ascii="Calibri" w:hAnsi="Calibri"/>
          <w:sz w:val="22"/>
          <w:szCs w:val="22"/>
        </w:rPr>
        <w:t>des cotisations de ses membres,</w:t>
      </w:r>
    </w:p>
    <w:p w14:paraId="748915E8" w14:textId="77777777" w:rsidR="00DE21CD" w:rsidRPr="006A4296" w:rsidRDefault="00DE21CD" w:rsidP="00DE21CD">
      <w:pPr>
        <w:numPr>
          <w:ilvl w:val="0"/>
          <w:numId w:val="5"/>
        </w:numPr>
        <w:jc w:val="both"/>
        <w:rPr>
          <w:rFonts w:ascii="Calibri" w:hAnsi="Calibri"/>
          <w:sz w:val="22"/>
          <w:szCs w:val="22"/>
        </w:rPr>
      </w:pPr>
      <w:r w:rsidRPr="006A4296">
        <w:rPr>
          <w:rFonts w:ascii="Calibri" w:hAnsi="Calibri"/>
          <w:sz w:val="22"/>
        </w:rPr>
        <w:t>des revenus provenant de fonds propres placés et recettes diverses</w:t>
      </w:r>
      <w:r>
        <w:rPr>
          <w:rFonts w:ascii="Calibri" w:hAnsi="Calibri"/>
          <w:sz w:val="22"/>
        </w:rPr>
        <w:t>,</w:t>
      </w:r>
      <w:r w:rsidRPr="006A4296">
        <w:rPr>
          <w:rFonts w:ascii="Calibri" w:hAnsi="Calibri"/>
          <w:sz w:val="22"/>
          <w:szCs w:val="22"/>
        </w:rPr>
        <w:t xml:space="preserve"> des subventions qui peuvent être accordées dans le cadre de la législation en vigueur.</w:t>
      </w:r>
    </w:p>
    <w:p w14:paraId="4A1A4F87" w14:textId="77777777" w:rsidR="00DE21CD" w:rsidRPr="00D06820" w:rsidRDefault="00DE21CD" w:rsidP="00DE21CD">
      <w:pPr>
        <w:jc w:val="both"/>
        <w:rPr>
          <w:rFonts w:ascii="Calibri" w:hAnsi="Calibri"/>
          <w:sz w:val="22"/>
          <w:szCs w:val="22"/>
        </w:rPr>
      </w:pPr>
      <w:r w:rsidRPr="00D06820">
        <w:rPr>
          <w:rFonts w:ascii="Calibri" w:hAnsi="Calibri"/>
          <w:sz w:val="22"/>
          <w:szCs w:val="22"/>
        </w:rPr>
        <w:t>Aucun membre de l'Association à quelque titre qu'il en fasse partie, n'est personnellement responsable des</w:t>
      </w:r>
      <w:r>
        <w:rPr>
          <w:rFonts w:ascii="Calibri" w:hAnsi="Calibri"/>
          <w:sz w:val="22"/>
          <w:szCs w:val="22"/>
        </w:rPr>
        <w:t xml:space="preserve"> engagements matériels contracté</w:t>
      </w:r>
      <w:r w:rsidRPr="00D06820">
        <w:rPr>
          <w:rFonts w:ascii="Calibri" w:hAnsi="Calibri"/>
          <w:sz w:val="22"/>
          <w:szCs w:val="22"/>
        </w:rPr>
        <w:t>s par elle. Seul l’ensemble des ressources de l'Association en répond.</w:t>
      </w:r>
    </w:p>
    <w:p w14:paraId="6E69DDC2" w14:textId="77777777" w:rsidR="00DE21CD" w:rsidRPr="00D06820" w:rsidRDefault="00DE21CD" w:rsidP="00DE21CD">
      <w:pPr>
        <w:jc w:val="both"/>
        <w:rPr>
          <w:rFonts w:ascii="Calibri" w:hAnsi="Calibri"/>
          <w:sz w:val="22"/>
          <w:szCs w:val="22"/>
        </w:rPr>
      </w:pPr>
    </w:p>
    <w:p w14:paraId="6E6D5502" w14:textId="77777777" w:rsidR="00DE21CD" w:rsidRPr="00D06820" w:rsidRDefault="00DE21CD" w:rsidP="00DE21CD">
      <w:pPr>
        <w:jc w:val="both"/>
        <w:rPr>
          <w:rFonts w:ascii="Calibri" w:hAnsi="Calibri"/>
          <w:b/>
          <w:sz w:val="22"/>
          <w:szCs w:val="22"/>
        </w:rPr>
      </w:pPr>
      <w:r w:rsidRPr="00D06820">
        <w:rPr>
          <w:rFonts w:ascii="Calibri" w:hAnsi="Calibri"/>
          <w:b/>
          <w:sz w:val="22"/>
          <w:szCs w:val="22"/>
        </w:rPr>
        <w:t xml:space="preserve">Article 18 - </w:t>
      </w:r>
      <w:r w:rsidRPr="00D06820">
        <w:rPr>
          <w:rFonts w:ascii="Calibri" w:hAnsi="Calibri"/>
          <w:sz w:val="22"/>
          <w:szCs w:val="22"/>
        </w:rPr>
        <w:t>COMPTABILITE</w:t>
      </w:r>
    </w:p>
    <w:p w14:paraId="73631F8A" w14:textId="77777777" w:rsidR="00DE21CD" w:rsidRDefault="00DE21CD" w:rsidP="00DE21CD">
      <w:pPr>
        <w:jc w:val="both"/>
        <w:rPr>
          <w:rFonts w:ascii="Calibri" w:hAnsi="Calibri"/>
          <w:sz w:val="22"/>
          <w:szCs w:val="22"/>
        </w:rPr>
      </w:pPr>
      <w:r w:rsidRPr="00D06820">
        <w:rPr>
          <w:rFonts w:ascii="Calibri" w:hAnsi="Calibri"/>
          <w:sz w:val="22"/>
          <w:szCs w:val="22"/>
        </w:rPr>
        <w:t>Il est tenu, au jour le jour, une comptabilité deniers en créances et dettes.</w:t>
      </w:r>
    </w:p>
    <w:p w14:paraId="3CBDEE0A" w14:textId="77777777" w:rsidR="00DE21CD" w:rsidRDefault="00DE21CD" w:rsidP="00DE21CD">
      <w:pPr>
        <w:jc w:val="both"/>
        <w:rPr>
          <w:rFonts w:ascii="Calibri" w:hAnsi="Calibri"/>
          <w:sz w:val="22"/>
          <w:szCs w:val="22"/>
        </w:rPr>
      </w:pPr>
    </w:p>
    <w:p w14:paraId="5D61C7AE" w14:textId="77777777" w:rsidR="00DE21CD" w:rsidRPr="00D06820" w:rsidRDefault="00DE21CD" w:rsidP="00DE21CD">
      <w:pPr>
        <w:jc w:val="both"/>
        <w:rPr>
          <w:rFonts w:ascii="Calibri" w:hAnsi="Calibri"/>
          <w:sz w:val="22"/>
          <w:szCs w:val="22"/>
        </w:rPr>
      </w:pPr>
      <w:r w:rsidRPr="00D06820">
        <w:rPr>
          <w:rFonts w:ascii="Calibri" w:hAnsi="Calibri"/>
          <w:b/>
          <w:sz w:val="22"/>
          <w:szCs w:val="22"/>
        </w:rPr>
        <w:t xml:space="preserve">Article 19 - </w:t>
      </w:r>
      <w:r w:rsidRPr="00D06820">
        <w:rPr>
          <w:rFonts w:ascii="Calibri" w:hAnsi="Calibri"/>
          <w:sz w:val="22"/>
          <w:szCs w:val="22"/>
        </w:rPr>
        <w:t>MODIFICATIONS DES STATUTS</w:t>
      </w:r>
    </w:p>
    <w:p w14:paraId="0B363415" w14:textId="77777777" w:rsidR="00DE21CD" w:rsidRPr="00D06820" w:rsidRDefault="00314A82" w:rsidP="0073311A">
      <w:pPr>
        <w:jc w:val="both"/>
        <w:rPr>
          <w:rFonts w:ascii="Calibri" w:hAnsi="Calibri"/>
          <w:sz w:val="22"/>
          <w:szCs w:val="22"/>
        </w:rPr>
      </w:pPr>
      <w:r w:rsidRPr="00314A82">
        <w:rPr>
          <w:rFonts w:ascii="Calibri" w:hAnsi="Calibri"/>
          <w:sz w:val="22"/>
          <w:szCs w:val="22"/>
        </w:rPr>
        <w:t xml:space="preserve">Les statuts ne peuvent être modifiés que sur proposition du Comité Directeur ou du </w:t>
      </w:r>
      <w:r>
        <w:rPr>
          <w:rFonts w:ascii="Calibri" w:hAnsi="Calibri"/>
          <w:sz w:val="22"/>
          <w:szCs w:val="22"/>
        </w:rPr>
        <w:t>tiers</w:t>
      </w:r>
      <w:r w:rsidRPr="00314A82">
        <w:rPr>
          <w:rFonts w:ascii="Calibri" w:hAnsi="Calibri"/>
          <w:sz w:val="22"/>
          <w:szCs w:val="22"/>
        </w:rPr>
        <w:t xml:space="preserve"> des membres titulaires. Cette proposition doit être soumise au bureau, </w:t>
      </w:r>
      <w:r w:rsidR="0073311A">
        <w:rPr>
          <w:rFonts w:ascii="Calibri" w:hAnsi="Calibri"/>
          <w:sz w:val="22"/>
          <w:szCs w:val="22"/>
        </w:rPr>
        <w:t>puis</w:t>
      </w:r>
      <w:r>
        <w:rPr>
          <w:rFonts w:ascii="Calibri" w:hAnsi="Calibri"/>
          <w:sz w:val="22"/>
          <w:szCs w:val="22"/>
        </w:rPr>
        <w:t xml:space="preserve"> </w:t>
      </w:r>
      <w:r w:rsidR="00DE21CD" w:rsidRPr="00D06820">
        <w:rPr>
          <w:rFonts w:ascii="Calibri" w:hAnsi="Calibri"/>
          <w:sz w:val="22"/>
          <w:szCs w:val="22"/>
        </w:rPr>
        <w:t>comm</w:t>
      </w:r>
      <w:r w:rsidR="0073311A">
        <w:rPr>
          <w:rFonts w:ascii="Calibri" w:hAnsi="Calibri"/>
          <w:sz w:val="22"/>
          <w:szCs w:val="22"/>
        </w:rPr>
        <w:t>uniquée</w:t>
      </w:r>
      <w:r w:rsidR="00DE21CD" w:rsidRPr="00D06820">
        <w:rPr>
          <w:rFonts w:ascii="Calibri" w:hAnsi="Calibri"/>
          <w:sz w:val="22"/>
          <w:szCs w:val="22"/>
        </w:rPr>
        <w:t xml:space="preserve"> pour </w:t>
      </w:r>
      <w:r>
        <w:rPr>
          <w:rFonts w:ascii="Calibri" w:hAnsi="Calibri"/>
          <w:sz w:val="22"/>
          <w:szCs w:val="22"/>
        </w:rPr>
        <w:t xml:space="preserve">agrément </w:t>
      </w:r>
      <w:r w:rsidR="0073311A">
        <w:rPr>
          <w:rFonts w:ascii="Calibri" w:hAnsi="Calibri"/>
          <w:sz w:val="22"/>
          <w:szCs w:val="22"/>
        </w:rPr>
        <w:t>préalable</w:t>
      </w:r>
      <w:r w:rsidR="0073311A" w:rsidRPr="00D06820">
        <w:rPr>
          <w:rFonts w:ascii="Calibri" w:hAnsi="Calibri"/>
          <w:sz w:val="22"/>
          <w:szCs w:val="22"/>
        </w:rPr>
        <w:t xml:space="preserve"> </w:t>
      </w:r>
      <w:r>
        <w:rPr>
          <w:rFonts w:ascii="Calibri" w:hAnsi="Calibri"/>
          <w:sz w:val="22"/>
          <w:szCs w:val="22"/>
        </w:rPr>
        <w:t>par</w:t>
      </w:r>
      <w:r w:rsidR="00DE21CD" w:rsidRPr="00D06820">
        <w:rPr>
          <w:rFonts w:ascii="Calibri" w:hAnsi="Calibri"/>
          <w:sz w:val="22"/>
          <w:szCs w:val="22"/>
        </w:rPr>
        <w:t xml:space="preserve"> l’UNION. </w:t>
      </w:r>
    </w:p>
    <w:p w14:paraId="3978C340" w14:textId="77777777" w:rsidR="0073311A" w:rsidRDefault="0073311A" w:rsidP="00DE21CD">
      <w:pPr>
        <w:jc w:val="both"/>
        <w:rPr>
          <w:rFonts w:ascii="Calibri" w:hAnsi="Calibri"/>
          <w:sz w:val="22"/>
          <w:szCs w:val="22"/>
        </w:rPr>
      </w:pPr>
    </w:p>
    <w:p w14:paraId="68E73BE0" w14:textId="77777777" w:rsidR="00DE21CD" w:rsidRPr="00D06820" w:rsidRDefault="0073311A" w:rsidP="00DE21CD">
      <w:pPr>
        <w:jc w:val="both"/>
        <w:rPr>
          <w:rFonts w:ascii="Calibri" w:hAnsi="Calibri"/>
          <w:sz w:val="22"/>
          <w:szCs w:val="22"/>
        </w:rPr>
      </w:pPr>
      <w:r>
        <w:rPr>
          <w:rFonts w:ascii="Calibri" w:hAnsi="Calibri"/>
          <w:sz w:val="22"/>
          <w:szCs w:val="22"/>
        </w:rPr>
        <w:lastRenderedPageBreak/>
        <w:t>Après agrément, l</w:t>
      </w:r>
      <w:r w:rsidR="00DE21CD" w:rsidRPr="00D06820">
        <w:rPr>
          <w:rFonts w:ascii="Calibri" w:hAnsi="Calibri"/>
          <w:sz w:val="22"/>
          <w:szCs w:val="22"/>
        </w:rPr>
        <w:t xml:space="preserve">es propositions sont </w:t>
      </w:r>
      <w:r>
        <w:rPr>
          <w:rFonts w:ascii="Calibri" w:hAnsi="Calibri"/>
          <w:sz w:val="22"/>
          <w:szCs w:val="22"/>
        </w:rPr>
        <w:t>reprises</w:t>
      </w:r>
      <w:r w:rsidR="00DE21CD" w:rsidRPr="00D06820">
        <w:rPr>
          <w:rFonts w:ascii="Calibri" w:hAnsi="Calibri"/>
          <w:sz w:val="22"/>
          <w:szCs w:val="22"/>
        </w:rPr>
        <w:t xml:space="preserve"> </w:t>
      </w:r>
      <w:r>
        <w:rPr>
          <w:rFonts w:ascii="Calibri" w:hAnsi="Calibri"/>
          <w:sz w:val="22"/>
          <w:szCs w:val="22"/>
        </w:rPr>
        <w:t>par le</w:t>
      </w:r>
      <w:r w:rsidR="00DE21CD" w:rsidRPr="00D06820">
        <w:rPr>
          <w:rFonts w:ascii="Calibri" w:hAnsi="Calibri"/>
          <w:sz w:val="22"/>
          <w:szCs w:val="22"/>
        </w:rPr>
        <w:t xml:space="preserve"> Comité Directeur au moins trois mois avant la convocation de l'Assemblée Générale qui prendra le nom de:</w:t>
      </w:r>
    </w:p>
    <w:p w14:paraId="09F0E11C" w14:textId="77777777" w:rsidR="00DE21CD" w:rsidRPr="00D06820" w:rsidRDefault="00DE21CD" w:rsidP="00DE21CD">
      <w:pPr>
        <w:jc w:val="center"/>
        <w:rPr>
          <w:rFonts w:ascii="Calibri" w:hAnsi="Calibri"/>
          <w:sz w:val="22"/>
          <w:szCs w:val="22"/>
        </w:rPr>
      </w:pPr>
      <w:r w:rsidRPr="00D06820">
        <w:rPr>
          <w:rFonts w:ascii="Calibri" w:hAnsi="Calibri"/>
          <w:sz w:val="22"/>
          <w:szCs w:val="22"/>
        </w:rPr>
        <w:t>ASSEMBLEE GENERALE EXTRAORDINAIRE</w:t>
      </w:r>
    </w:p>
    <w:p w14:paraId="78F8B5C0" w14:textId="6C864BC7" w:rsidR="00DE21CD" w:rsidRPr="00D06820" w:rsidRDefault="00DE21CD" w:rsidP="00DE21CD">
      <w:pPr>
        <w:jc w:val="both"/>
        <w:rPr>
          <w:rFonts w:ascii="Calibri" w:hAnsi="Calibri"/>
          <w:sz w:val="22"/>
          <w:szCs w:val="22"/>
        </w:rPr>
      </w:pPr>
      <w:r w:rsidRPr="00D06820">
        <w:rPr>
          <w:rFonts w:ascii="Calibri" w:hAnsi="Calibri"/>
          <w:sz w:val="22"/>
          <w:szCs w:val="22"/>
        </w:rPr>
        <w:t xml:space="preserve">et devra comprendre un nombre de membres </w:t>
      </w:r>
      <w:r w:rsidR="00CC29ED">
        <w:rPr>
          <w:rFonts w:ascii="Calibri" w:hAnsi="Calibri"/>
          <w:sz w:val="22"/>
          <w:szCs w:val="22"/>
        </w:rPr>
        <w:t xml:space="preserve">titulaires </w:t>
      </w:r>
      <w:r w:rsidRPr="00D06820">
        <w:rPr>
          <w:rFonts w:ascii="Calibri" w:hAnsi="Calibri"/>
          <w:sz w:val="22"/>
          <w:szCs w:val="22"/>
        </w:rPr>
        <w:t>présents ou représentés au moins égal au tiers des membres inscrits à jour de leur cotisation. Si, ce quorum n'est pas atteint, une seconde Assemblée Générale Extraordinaire sera convoquée dans le mois suivant la première et pourra délibérer valablement quel que soit le nombre des membres présents ou représentés, la dissolution ne sera prononcée qu’à la majorité des deux tiers des membres</w:t>
      </w:r>
      <w:r w:rsidR="00CC29ED">
        <w:rPr>
          <w:rFonts w:ascii="Calibri" w:hAnsi="Calibri"/>
          <w:sz w:val="22"/>
          <w:szCs w:val="22"/>
        </w:rPr>
        <w:t xml:space="preserve"> titulaires</w:t>
      </w:r>
    </w:p>
    <w:p w14:paraId="78618AFF" w14:textId="77777777" w:rsidR="00DE21CD" w:rsidRPr="00D06820" w:rsidRDefault="00DE21CD" w:rsidP="00DE21CD">
      <w:pPr>
        <w:jc w:val="both"/>
        <w:rPr>
          <w:rFonts w:ascii="Calibri" w:hAnsi="Calibri"/>
          <w:sz w:val="22"/>
          <w:szCs w:val="22"/>
        </w:rPr>
      </w:pPr>
    </w:p>
    <w:p w14:paraId="11F2DC7F" w14:textId="5124CD0F" w:rsidR="00DE21CD" w:rsidRPr="00385A4D" w:rsidRDefault="00DE21CD" w:rsidP="00385A4D">
      <w:pPr>
        <w:rPr>
          <w:rFonts w:ascii="Calibri" w:hAnsi="Calibri"/>
          <w:b/>
          <w:sz w:val="22"/>
          <w:szCs w:val="22"/>
        </w:rPr>
      </w:pPr>
      <w:r w:rsidRPr="00D06820">
        <w:rPr>
          <w:rFonts w:ascii="Calibri" w:hAnsi="Calibri"/>
          <w:b/>
          <w:sz w:val="22"/>
          <w:szCs w:val="22"/>
        </w:rPr>
        <w:t>Article 20</w:t>
      </w:r>
      <w:r w:rsidRPr="00D06820">
        <w:rPr>
          <w:rFonts w:ascii="Calibri" w:hAnsi="Calibri"/>
          <w:sz w:val="22"/>
          <w:szCs w:val="22"/>
        </w:rPr>
        <w:t xml:space="preserve"> – DELIBERATIONS </w:t>
      </w:r>
      <w:r w:rsidRPr="00D06820">
        <w:rPr>
          <w:rFonts w:ascii="Calibri" w:hAnsi="Calibri"/>
          <w:color w:val="000000"/>
          <w:sz w:val="22"/>
        </w:rPr>
        <w:t>DES ASSEMBLEES GENERALES</w:t>
      </w:r>
    </w:p>
    <w:p w14:paraId="2D01B314" w14:textId="77777777" w:rsidR="00DE21CD" w:rsidRPr="00D06820" w:rsidRDefault="00DE21CD" w:rsidP="00DE21CD">
      <w:pPr>
        <w:tabs>
          <w:tab w:val="left" w:pos="10913"/>
        </w:tabs>
        <w:spacing w:after="240"/>
        <w:jc w:val="both"/>
        <w:rPr>
          <w:rFonts w:ascii="Calibri" w:hAnsi="Calibri"/>
          <w:color w:val="000000"/>
          <w:sz w:val="22"/>
          <w:u w:val="single"/>
        </w:rPr>
      </w:pPr>
      <w:r w:rsidRPr="00D06820">
        <w:rPr>
          <w:rFonts w:ascii="Calibri" w:hAnsi="Calibri"/>
          <w:color w:val="000000"/>
          <w:sz w:val="22"/>
        </w:rPr>
        <w:t>Les délibérations des Assemblées générales sont consignées par le Secrétaire général sur un document à en-tête de l’association et signées par les membres du Comité directeur présents lors de ces délibérations. Le Secrétaire général peut en délivrer des copies qu’il certifie conforme.</w:t>
      </w:r>
    </w:p>
    <w:p w14:paraId="353FCFEC" w14:textId="77777777" w:rsidR="00DE21CD" w:rsidRPr="00D06820" w:rsidRDefault="00DE21CD" w:rsidP="00DE21CD">
      <w:pPr>
        <w:tabs>
          <w:tab w:val="left" w:pos="10913"/>
        </w:tabs>
        <w:jc w:val="both"/>
        <w:rPr>
          <w:rFonts w:ascii="Calibri" w:hAnsi="Calibri"/>
          <w:color w:val="000000"/>
          <w:sz w:val="22"/>
        </w:rPr>
      </w:pPr>
      <w:r w:rsidRPr="00D06820">
        <w:rPr>
          <w:rFonts w:ascii="Calibri" w:hAnsi="Calibri"/>
          <w:b/>
          <w:color w:val="000000"/>
          <w:sz w:val="22"/>
        </w:rPr>
        <w:t>Article 21</w:t>
      </w:r>
      <w:r w:rsidRPr="00D06820">
        <w:rPr>
          <w:rFonts w:ascii="Calibri" w:hAnsi="Calibri"/>
          <w:color w:val="000000"/>
          <w:sz w:val="22"/>
        </w:rPr>
        <w:t xml:space="preserve"> – COMPTES RENDUS</w:t>
      </w:r>
    </w:p>
    <w:p w14:paraId="6C18596A" w14:textId="77777777" w:rsidR="00DE21CD" w:rsidRPr="00D06820" w:rsidRDefault="00DE21CD" w:rsidP="00DE21CD">
      <w:pPr>
        <w:tabs>
          <w:tab w:val="left" w:pos="10913"/>
        </w:tabs>
        <w:spacing w:after="240"/>
        <w:jc w:val="both"/>
        <w:rPr>
          <w:rFonts w:ascii="Calibri" w:hAnsi="Calibri"/>
          <w:color w:val="000000"/>
          <w:sz w:val="22"/>
        </w:rPr>
      </w:pPr>
      <w:r w:rsidRPr="00D06820">
        <w:rPr>
          <w:rFonts w:ascii="Calibri" w:hAnsi="Calibri"/>
          <w:sz w:val="22"/>
        </w:rPr>
        <w:t xml:space="preserve">Les comptes rendus des Assemblées générales comprenant les rapports du Président et du </w:t>
      </w:r>
      <w:r w:rsidR="0073311A" w:rsidRPr="00D06820">
        <w:rPr>
          <w:rFonts w:ascii="Calibri" w:hAnsi="Calibri"/>
          <w:sz w:val="22"/>
        </w:rPr>
        <w:t>Trésorier sont</w:t>
      </w:r>
      <w:r w:rsidRPr="00D06820">
        <w:rPr>
          <w:rFonts w:ascii="Calibri" w:hAnsi="Calibri"/>
          <w:sz w:val="22"/>
        </w:rPr>
        <w:t xml:space="preserve"> envoyés aux membres de l’Association ou publiés sur le site Web de l’association en espace</w:t>
      </w:r>
      <w:r>
        <w:rPr>
          <w:rFonts w:ascii="Calibri" w:hAnsi="Calibri"/>
          <w:sz w:val="22"/>
        </w:rPr>
        <w:t xml:space="preserve"> réservé</w:t>
      </w:r>
      <w:r w:rsidRPr="00D06820">
        <w:rPr>
          <w:rFonts w:ascii="Calibri" w:hAnsi="Calibri"/>
          <w:sz w:val="22"/>
        </w:rPr>
        <w:t>.</w:t>
      </w:r>
    </w:p>
    <w:p w14:paraId="7D2B18B0" w14:textId="77777777" w:rsidR="00DE21CD" w:rsidRPr="00D06820" w:rsidRDefault="00DE21CD" w:rsidP="00DE21CD">
      <w:pPr>
        <w:tabs>
          <w:tab w:val="left" w:pos="10913"/>
        </w:tabs>
        <w:jc w:val="both"/>
        <w:rPr>
          <w:rFonts w:ascii="Calibri" w:hAnsi="Calibri"/>
          <w:sz w:val="22"/>
        </w:rPr>
      </w:pPr>
      <w:r w:rsidRPr="00D06820">
        <w:rPr>
          <w:rFonts w:ascii="Calibri" w:hAnsi="Calibri"/>
          <w:b/>
          <w:sz w:val="22"/>
        </w:rPr>
        <w:t xml:space="preserve">Article 22 </w:t>
      </w:r>
      <w:r w:rsidRPr="00D06820">
        <w:rPr>
          <w:rFonts w:ascii="Calibri" w:hAnsi="Calibri"/>
          <w:sz w:val="22"/>
        </w:rPr>
        <w:t>– CHANGEMENTS ET MODIFICATIONS</w:t>
      </w:r>
    </w:p>
    <w:p w14:paraId="795F0867" w14:textId="77777777" w:rsidR="00DE21CD" w:rsidRPr="0073311A" w:rsidRDefault="00DE21CD" w:rsidP="00DE21CD">
      <w:pPr>
        <w:tabs>
          <w:tab w:val="left" w:pos="10913"/>
        </w:tabs>
        <w:spacing w:after="240"/>
        <w:jc w:val="both"/>
        <w:rPr>
          <w:rFonts w:asciiTheme="minorHAnsi" w:hAnsiTheme="minorHAnsi" w:cstheme="minorHAnsi"/>
          <w:sz w:val="22"/>
        </w:rPr>
      </w:pPr>
      <w:r w:rsidRPr="0073311A">
        <w:rPr>
          <w:rFonts w:asciiTheme="minorHAnsi" w:hAnsiTheme="minorHAnsi" w:cstheme="minorHAnsi"/>
          <w:sz w:val="22"/>
        </w:rPr>
        <w:t xml:space="preserve">Le président doit faire connaître dans les trois mois, à la préfecture de </w:t>
      </w:r>
      <w:r w:rsidR="0073311A">
        <w:rPr>
          <w:rFonts w:asciiTheme="minorHAnsi" w:hAnsiTheme="minorHAnsi" w:cstheme="minorHAnsi"/>
          <w:sz w:val="22"/>
        </w:rPr>
        <w:t>_____</w:t>
      </w:r>
      <w:r w:rsidRPr="0073311A">
        <w:rPr>
          <w:rFonts w:asciiTheme="minorHAnsi" w:hAnsiTheme="minorHAnsi" w:cstheme="minorHAnsi"/>
          <w:sz w:val="22"/>
        </w:rPr>
        <w:t>, tous les changements survenus dans l’administration ainsi que toutes modifications apportées aux statuts.</w:t>
      </w:r>
    </w:p>
    <w:p w14:paraId="4DD249FC" w14:textId="77777777" w:rsidR="00DE21CD" w:rsidRPr="00D06820" w:rsidRDefault="00DE21CD" w:rsidP="00DE21CD">
      <w:pPr>
        <w:jc w:val="both"/>
        <w:rPr>
          <w:rFonts w:ascii="Calibri" w:hAnsi="Calibri"/>
          <w:sz w:val="22"/>
          <w:szCs w:val="22"/>
        </w:rPr>
      </w:pPr>
      <w:r w:rsidRPr="00D06820">
        <w:rPr>
          <w:rFonts w:ascii="Calibri" w:hAnsi="Calibri"/>
          <w:b/>
          <w:sz w:val="22"/>
          <w:szCs w:val="22"/>
        </w:rPr>
        <w:t xml:space="preserve">Article 23 </w:t>
      </w:r>
      <w:r w:rsidRPr="00D06820">
        <w:rPr>
          <w:rFonts w:ascii="Calibri" w:hAnsi="Calibri"/>
          <w:sz w:val="22"/>
          <w:szCs w:val="22"/>
        </w:rPr>
        <w:t>– DISSOLUTION –</w:t>
      </w:r>
      <w:r w:rsidRPr="00D06820">
        <w:rPr>
          <w:rFonts w:ascii="Calibri" w:hAnsi="Calibri"/>
          <w:b/>
          <w:sz w:val="22"/>
          <w:szCs w:val="22"/>
        </w:rPr>
        <w:t xml:space="preserve"> </w:t>
      </w:r>
      <w:r w:rsidRPr="00D06820">
        <w:rPr>
          <w:rFonts w:ascii="Calibri" w:hAnsi="Calibri"/>
          <w:sz w:val="22"/>
          <w:szCs w:val="22"/>
        </w:rPr>
        <w:t>LIQUIDATION</w:t>
      </w:r>
    </w:p>
    <w:p w14:paraId="176D180C" w14:textId="77777777" w:rsidR="00DE21CD" w:rsidRPr="00D06820" w:rsidRDefault="00DE21CD" w:rsidP="00DE21CD">
      <w:pPr>
        <w:jc w:val="both"/>
        <w:rPr>
          <w:rFonts w:ascii="Calibri" w:hAnsi="Calibri"/>
          <w:sz w:val="22"/>
          <w:szCs w:val="22"/>
        </w:rPr>
      </w:pPr>
      <w:r w:rsidRPr="00D06820">
        <w:rPr>
          <w:rFonts w:ascii="Calibri" w:hAnsi="Calibri"/>
          <w:sz w:val="22"/>
          <w:szCs w:val="22"/>
        </w:rPr>
        <w:t>En cas de dissolution, l'Assemblée Générale Extraordinaire attribue l'actif à une Fondation ou Association intéressée directement ou indirectement aux problèmes de la Défense Nationale.</w:t>
      </w:r>
    </w:p>
    <w:p w14:paraId="4F40537C" w14:textId="77777777" w:rsidR="00DE21CD" w:rsidRDefault="00DE21CD" w:rsidP="00DE21CD">
      <w:pPr>
        <w:jc w:val="both"/>
        <w:rPr>
          <w:rFonts w:ascii="Calibri" w:hAnsi="Calibri"/>
          <w:sz w:val="22"/>
        </w:rPr>
      </w:pPr>
      <w:r w:rsidRPr="00D06820">
        <w:rPr>
          <w:rFonts w:ascii="Calibri" w:hAnsi="Calibri"/>
          <w:sz w:val="22"/>
        </w:rPr>
        <w:t>A cet effet, elle investit un ou plusieurs membres de l’association de tous pouvoirs nécessaires</w:t>
      </w:r>
    </w:p>
    <w:p w14:paraId="71CF8EB1" w14:textId="77777777" w:rsidR="00DE21CD" w:rsidRDefault="00DE21CD" w:rsidP="00DE21CD">
      <w:pPr>
        <w:jc w:val="both"/>
        <w:rPr>
          <w:rFonts w:ascii="Calibri" w:hAnsi="Calibri"/>
          <w:sz w:val="22"/>
        </w:rPr>
      </w:pPr>
    </w:p>
    <w:p w14:paraId="42A2038D" w14:textId="77777777" w:rsidR="00DE21CD" w:rsidRPr="00D06820" w:rsidRDefault="00DE21CD" w:rsidP="00DE21CD">
      <w:pPr>
        <w:jc w:val="both"/>
        <w:rPr>
          <w:rFonts w:ascii="Calibri" w:hAnsi="Calibri"/>
          <w:sz w:val="22"/>
          <w:szCs w:val="22"/>
        </w:rPr>
      </w:pPr>
      <w:r w:rsidRPr="00D06820">
        <w:rPr>
          <w:rFonts w:ascii="Calibri" w:hAnsi="Calibri"/>
          <w:b/>
          <w:sz w:val="22"/>
          <w:szCs w:val="22"/>
        </w:rPr>
        <w:t xml:space="preserve">Article 24 </w:t>
      </w:r>
      <w:r w:rsidRPr="00D06820">
        <w:rPr>
          <w:rFonts w:ascii="Calibri" w:hAnsi="Calibri"/>
          <w:sz w:val="22"/>
          <w:szCs w:val="22"/>
        </w:rPr>
        <w:t>– FORMALITES</w:t>
      </w:r>
    </w:p>
    <w:p w14:paraId="5C6F1DC0" w14:textId="77777777" w:rsidR="00DE21CD" w:rsidRPr="00D06820" w:rsidRDefault="00DE21CD" w:rsidP="00DE21CD">
      <w:pPr>
        <w:tabs>
          <w:tab w:val="left" w:pos="10913"/>
        </w:tabs>
        <w:spacing w:after="240"/>
        <w:jc w:val="both"/>
        <w:rPr>
          <w:rFonts w:ascii="Calibri" w:hAnsi="Calibri"/>
          <w:sz w:val="22"/>
        </w:rPr>
      </w:pPr>
      <w:r w:rsidRPr="00D06820">
        <w:rPr>
          <w:rFonts w:ascii="Calibri" w:hAnsi="Calibri"/>
          <w:sz w:val="22"/>
        </w:rPr>
        <w:t>Le Président au nom du Comité directeur, est chargé de remplir toutes les formalités de déclaration et de publication prévues par la loi du 1</w:t>
      </w:r>
      <w:r w:rsidRPr="00D06820">
        <w:rPr>
          <w:rFonts w:ascii="Calibri" w:hAnsi="Calibri"/>
          <w:sz w:val="22"/>
          <w:vertAlign w:val="superscript"/>
        </w:rPr>
        <w:t>er</w:t>
      </w:r>
      <w:r w:rsidRPr="00D06820">
        <w:rPr>
          <w:rFonts w:ascii="Calibri" w:hAnsi="Calibri"/>
          <w:sz w:val="22"/>
        </w:rPr>
        <w:t xml:space="preserve"> juillet1901 et par le décret du 16 août 1901.</w:t>
      </w:r>
    </w:p>
    <w:p w14:paraId="2DD52D50" w14:textId="77777777" w:rsidR="00DE21CD" w:rsidRPr="00D06820" w:rsidRDefault="00DE21CD" w:rsidP="00DE21CD">
      <w:pPr>
        <w:tabs>
          <w:tab w:val="left" w:pos="10913"/>
        </w:tabs>
        <w:spacing w:after="240"/>
        <w:jc w:val="both"/>
        <w:rPr>
          <w:rFonts w:ascii="Calibri" w:hAnsi="Calibri"/>
          <w:sz w:val="22"/>
        </w:rPr>
      </w:pPr>
      <w:r w:rsidRPr="00D06820">
        <w:rPr>
          <w:rFonts w:ascii="Calibri" w:hAnsi="Calibri"/>
          <w:b/>
          <w:sz w:val="22"/>
        </w:rPr>
        <w:t>Article 25</w:t>
      </w:r>
      <w:r w:rsidRPr="00D06820">
        <w:rPr>
          <w:rFonts w:ascii="Calibri" w:hAnsi="Calibri"/>
          <w:sz w:val="22"/>
        </w:rPr>
        <w:t xml:space="preserve"> – COMPETENCES</w:t>
      </w:r>
    </w:p>
    <w:p w14:paraId="66381261" w14:textId="77777777" w:rsidR="00DE21CD" w:rsidRPr="00D06820" w:rsidRDefault="00DE21CD" w:rsidP="00DE21CD">
      <w:pPr>
        <w:tabs>
          <w:tab w:val="left" w:pos="10913"/>
        </w:tabs>
        <w:spacing w:after="240"/>
        <w:jc w:val="both"/>
        <w:rPr>
          <w:rFonts w:ascii="Calibri" w:hAnsi="Calibri"/>
          <w:sz w:val="22"/>
        </w:rPr>
      </w:pPr>
      <w:r w:rsidRPr="00D06820">
        <w:rPr>
          <w:rFonts w:ascii="Calibri" w:hAnsi="Calibri"/>
          <w:sz w:val="22"/>
        </w:rPr>
        <w:t>Le tribunal compétent pour toutes les actions concernant l’association est celui du domicile de son siège, alors même qu’il s’agirait de contrats passés avec des établissements sis en d’autres lieux.</w:t>
      </w:r>
    </w:p>
    <w:p w14:paraId="1025F58C" w14:textId="77777777" w:rsidR="00DE21CD" w:rsidRPr="00D06820" w:rsidRDefault="00DE21CD" w:rsidP="00DE21CD">
      <w:pPr>
        <w:tabs>
          <w:tab w:val="left" w:pos="10913"/>
        </w:tabs>
        <w:jc w:val="both"/>
        <w:rPr>
          <w:rFonts w:ascii="Calibri" w:hAnsi="Calibri"/>
          <w:sz w:val="22"/>
        </w:rPr>
      </w:pPr>
      <w:r w:rsidRPr="00D06820">
        <w:rPr>
          <w:rFonts w:ascii="Calibri" w:hAnsi="Calibri"/>
          <w:b/>
          <w:sz w:val="22"/>
        </w:rPr>
        <w:t>Article 26</w:t>
      </w:r>
      <w:r w:rsidRPr="00D06820">
        <w:rPr>
          <w:rFonts w:ascii="Calibri" w:hAnsi="Calibri"/>
          <w:sz w:val="22"/>
        </w:rPr>
        <w:t xml:space="preserve"> – REGLEMENT INTERIEUR</w:t>
      </w:r>
    </w:p>
    <w:p w14:paraId="1B49BB54" w14:textId="77777777" w:rsidR="00DE21CD" w:rsidRDefault="00DE21CD" w:rsidP="00DE21CD">
      <w:pPr>
        <w:tabs>
          <w:tab w:val="left" w:pos="10913"/>
        </w:tabs>
        <w:spacing w:after="480"/>
        <w:jc w:val="both"/>
        <w:rPr>
          <w:rFonts w:ascii="Calibri" w:hAnsi="Calibri"/>
          <w:sz w:val="22"/>
          <w:szCs w:val="22"/>
        </w:rPr>
      </w:pPr>
      <w:r w:rsidRPr="00D06820">
        <w:rPr>
          <w:rFonts w:ascii="Calibri" w:hAnsi="Calibri"/>
          <w:sz w:val="22"/>
          <w:szCs w:val="22"/>
        </w:rPr>
        <w:t>Un règlement intérieur précisera éventuellement les conditions suivant lesquelles seront appliqués les présents statuts.</w:t>
      </w:r>
    </w:p>
    <w:sectPr w:rsidR="00DE21CD" w:rsidSect="00DE21CD">
      <w:headerReference w:type="default" r:id="rId10"/>
      <w:footerReference w:type="default" r:id="rId1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rnard BESSON" w:date="2017-12-03T16:30:00Z" w:initials="BB">
    <w:p w14:paraId="5CFF6866" w14:textId="3CD5EFEB" w:rsidR="00CC29ED" w:rsidRPr="00CC29ED" w:rsidRDefault="00CC29ED">
      <w:pPr>
        <w:pStyle w:val="Commentaire"/>
        <w:rPr>
          <w:i/>
        </w:rPr>
      </w:pPr>
      <w:r>
        <w:rPr>
          <w:rStyle w:val="Marquedecommentaire"/>
        </w:rPr>
        <w:annotationRef/>
      </w:r>
      <w:r>
        <w:t xml:space="preserve">Option : </w:t>
      </w:r>
      <w:r>
        <w:rPr>
          <w:i/>
        </w:rPr>
        <w:t>et associés</w:t>
      </w:r>
    </w:p>
  </w:comment>
  <w:comment w:id="2" w:author="Bernard BESSON" w:date="2017-09-27T15:02:00Z" w:initials="BB">
    <w:p w14:paraId="595A3E19" w14:textId="77777777" w:rsidR="00C1520A" w:rsidRDefault="00C1520A" w:rsidP="00C1520A">
      <w:pPr>
        <w:pStyle w:val="Commentaire"/>
      </w:pPr>
      <w:r>
        <w:rPr>
          <w:rStyle w:val="Marquedecommentaire"/>
        </w:rPr>
        <w:annotationRef/>
      </w:r>
      <w:r>
        <w:t>Ou Conseil d'Administration</w:t>
      </w:r>
    </w:p>
  </w:comment>
  <w:comment w:id="4" w:author="Bernard BESSON" w:date="2017-12-03T16:39:00Z" w:initials="BB">
    <w:p w14:paraId="046C8B06" w14:textId="04BC9B27" w:rsidR="00D01819" w:rsidRDefault="00D01819">
      <w:pPr>
        <w:pStyle w:val="Commentaire"/>
      </w:pPr>
      <w:r>
        <w:rPr>
          <w:rStyle w:val="Marquedecommentaire"/>
        </w:rPr>
        <w:annotationRef/>
      </w:r>
      <w:r>
        <w:t>optionnel</w:t>
      </w:r>
    </w:p>
  </w:comment>
  <w:comment w:id="5" w:author="Bernard BESSON" w:date="2017-09-27T15:04:00Z" w:initials="BB">
    <w:p w14:paraId="760D2E94" w14:textId="77777777" w:rsidR="00AD2ABE" w:rsidRDefault="00AD2ABE">
      <w:pPr>
        <w:pStyle w:val="Commentaire"/>
      </w:pPr>
      <w:r>
        <w:rPr>
          <w:rStyle w:val="Marquedecommentaire"/>
        </w:rPr>
        <w:annotationRef/>
      </w:r>
      <w:r>
        <w:t>optionnel</w:t>
      </w:r>
    </w:p>
  </w:comment>
  <w:comment w:id="6" w:author="Bernard BESSON" w:date="2017-12-03T16:33:00Z" w:initials="BB">
    <w:p w14:paraId="65C4990C" w14:textId="4AFBADB4" w:rsidR="00CC29ED" w:rsidRPr="00CC29ED" w:rsidRDefault="00CC29ED">
      <w:pPr>
        <w:pStyle w:val="Commentaire"/>
        <w:rPr>
          <w:i/>
        </w:rPr>
      </w:pPr>
      <w:r>
        <w:rPr>
          <w:rStyle w:val="Marquedecommentaire"/>
        </w:rPr>
        <w:annotationRef/>
      </w:r>
      <w:r>
        <w:t xml:space="preserve">Option : </w:t>
      </w:r>
      <w:r>
        <w:rPr>
          <w:i/>
        </w:rPr>
        <w:t xml:space="preserve"> et associés</w:t>
      </w:r>
    </w:p>
  </w:comment>
  <w:comment w:id="7" w:author="Bernard BESSON" w:date="2017-09-27T15:20:00Z" w:initials="BB">
    <w:p w14:paraId="72C0DA60" w14:textId="77777777" w:rsidR="00314A82" w:rsidRDefault="00314A82">
      <w:pPr>
        <w:pStyle w:val="Commentaire"/>
      </w:pPr>
      <w:r>
        <w:rPr>
          <w:rStyle w:val="Marquedecommentaire"/>
        </w:rPr>
        <w:annotationRef/>
      </w:r>
      <w:r>
        <w:t>optionnel</w:t>
      </w:r>
    </w:p>
  </w:comment>
  <w:comment w:id="8" w:author="Bernard BESSON" w:date="2017-09-27T15:21:00Z" w:initials="BB">
    <w:p w14:paraId="6B868364" w14:textId="77777777" w:rsidR="00314A82" w:rsidRDefault="00314A82">
      <w:pPr>
        <w:pStyle w:val="Commentaire"/>
      </w:pPr>
      <w:r>
        <w:rPr>
          <w:rStyle w:val="Marquedecommentaire"/>
        </w:rPr>
        <w:annotationRef/>
      </w:r>
      <w:r>
        <w:t>optionnel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F6866" w15:done="0"/>
  <w15:commentEx w15:paraId="595A3E19" w15:done="0"/>
  <w15:commentEx w15:paraId="046C8B06" w15:done="0"/>
  <w15:commentEx w15:paraId="760D2E94" w15:done="0"/>
  <w15:commentEx w15:paraId="65C4990C" w15:done="0"/>
  <w15:commentEx w15:paraId="72C0DA60" w15:done="0"/>
  <w15:commentEx w15:paraId="6B8683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F6866" w16cid:durableId="1DCEA536"/>
  <w16cid:commentId w16cid:paraId="595A3E19" w16cid:durableId="1D763C0E"/>
  <w16cid:commentId w16cid:paraId="046C8B06" w16cid:durableId="1DCEA74D"/>
  <w16cid:commentId w16cid:paraId="760D2E94" w16cid:durableId="1D763C9B"/>
  <w16cid:commentId w16cid:paraId="65C4990C" w16cid:durableId="1DCEA5DD"/>
  <w16cid:commentId w16cid:paraId="72C0DA60" w16cid:durableId="1D76403C"/>
  <w16cid:commentId w16cid:paraId="6B868364" w16cid:durableId="1D764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D69C" w14:textId="77777777" w:rsidR="004A0E4C" w:rsidRDefault="004A0E4C" w:rsidP="00DE21CD">
      <w:r>
        <w:separator/>
      </w:r>
    </w:p>
  </w:endnote>
  <w:endnote w:type="continuationSeparator" w:id="0">
    <w:p w14:paraId="30D3DB19" w14:textId="77777777" w:rsidR="004A0E4C" w:rsidRDefault="004A0E4C" w:rsidP="00DE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46623"/>
      <w:docPartObj>
        <w:docPartGallery w:val="Page Numbers (Bottom of Page)"/>
        <w:docPartUnique/>
      </w:docPartObj>
    </w:sdtPr>
    <w:sdtEndPr/>
    <w:sdtContent>
      <w:p w14:paraId="27C14993" w14:textId="3932BEA0" w:rsidR="00924C22" w:rsidRDefault="00924C22">
        <w:pPr>
          <w:pStyle w:val="Pieddepage"/>
          <w:jc w:val="right"/>
        </w:pPr>
        <w:r>
          <w:fldChar w:fldCharType="begin"/>
        </w:r>
        <w:r>
          <w:instrText>PAGE   \* MERGEFORMAT</w:instrText>
        </w:r>
        <w:r>
          <w:fldChar w:fldCharType="separate"/>
        </w:r>
        <w:r w:rsidR="009D7AFA" w:rsidRPr="009D7AFA">
          <w:rPr>
            <w:noProof/>
            <w:lang w:val="fr-FR"/>
          </w:rPr>
          <w:t>5</w:t>
        </w:r>
        <w:r>
          <w:fldChar w:fldCharType="end"/>
        </w:r>
        <w:r w:rsidR="00AD2ABE">
          <w:rPr>
            <w:lang w:val="fr-FR"/>
          </w:rPr>
          <w:t>/</w:t>
        </w:r>
        <w:r w:rsidR="0073311A">
          <w:rPr>
            <w:lang w:val="fr-FR"/>
          </w:rPr>
          <w:t>5</w:t>
        </w:r>
      </w:p>
    </w:sdtContent>
  </w:sdt>
  <w:p w14:paraId="3D3066B1" w14:textId="77777777" w:rsidR="00924C22" w:rsidRDefault="00924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BEC2" w14:textId="77777777" w:rsidR="004A0E4C" w:rsidRDefault="004A0E4C" w:rsidP="00DE21CD">
      <w:r>
        <w:separator/>
      </w:r>
    </w:p>
  </w:footnote>
  <w:footnote w:type="continuationSeparator" w:id="0">
    <w:p w14:paraId="1AF3E32F" w14:textId="77777777" w:rsidR="004A0E4C" w:rsidRDefault="004A0E4C" w:rsidP="00DE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63779"/>
      <w:docPartObj>
        <w:docPartGallery w:val="Watermarks"/>
        <w:docPartUnique/>
      </w:docPartObj>
    </w:sdtPr>
    <w:sdtEndPr/>
    <w:sdtContent>
      <w:p w14:paraId="2BBDA1AA" w14:textId="046F00B5" w:rsidR="0073311A" w:rsidRDefault="004A0E4C">
        <w:pPr>
          <w:pStyle w:val="En-tte"/>
        </w:pPr>
        <w:r>
          <w:pict w14:anchorId="31C01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B9D"/>
    <w:multiLevelType w:val="hybridMultilevel"/>
    <w:tmpl w:val="86D4D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47FD9"/>
    <w:multiLevelType w:val="hybridMultilevel"/>
    <w:tmpl w:val="EEF26E20"/>
    <w:lvl w:ilvl="0" w:tplc="400EA99A">
      <w:start w:val="1"/>
      <w:numFmt w:val="lowerLetter"/>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4F73AD"/>
    <w:multiLevelType w:val="hybridMultilevel"/>
    <w:tmpl w:val="115421F0"/>
    <w:lvl w:ilvl="0" w:tplc="8416C78E">
      <w:start w:val="7"/>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04D62AD"/>
    <w:multiLevelType w:val="hybridMultilevel"/>
    <w:tmpl w:val="CD560BC6"/>
    <w:lvl w:ilvl="0" w:tplc="C13CBC7E">
      <w:start w:val="10"/>
      <w:numFmt w:val="bullet"/>
      <w:lvlText w:val="-"/>
      <w:lvlJc w:val="left"/>
      <w:pPr>
        <w:ind w:left="1065" w:hanging="360"/>
      </w:pPr>
      <w:rPr>
        <w:rFonts w:ascii="Calibri" w:eastAsia="Times New Roman" w:hAnsi="Calibri" w:cs="Times New Roman" w:hint="default"/>
      </w:rPr>
    </w:lvl>
    <w:lvl w:ilvl="1" w:tplc="040C0003" w:tentative="1">
      <w:start w:val="1"/>
      <w:numFmt w:val="bullet"/>
      <w:lvlText w:val="o"/>
      <w:lvlJc w:val="left"/>
      <w:pPr>
        <w:ind w:left="1785" w:hanging="360"/>
      </w:pPr>
      <w:rPr>
        <w:rFonts w:ascii="Courier New" w:hAnsi="Courier New" w:cs="Symbol"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Symbol"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Symbol"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41645B0"/>
    <w:multiLevelType w:val="hybridMultilevel"/>
    <w:tmpl w:val="674E7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955C0A"/>
    <w:multiLevelType w:val="hybridMultilevel"/>
    <w:tmpl w:val="CC66FF8E"/>
    <w:lvl w:ilvl="0" w:tplc="040C0001">
      <w:start w:val="1"/>
      <w:numFmt w:val="bullet"/>
      <w:lvlText w:val=""/>
      <w:lvlJc w:val="left"/>
      <w:pPr>
        <w:ind w:left="720" w:hanging="360"/>
      </w:pPr>
      <w:rPr>
        <w:rFonts w:ascii="Symbol" w:hAnsi="Symbol" w:hint="default"/>
      </w:rPr>
    </w:lvl>
    <w:lvl w:ilvl="1" w:tplc="B57E3E5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ard BESSON">
    <w15:presenceInfo w15:providerId="Windows Live" w15:userId="b4fe090d77dcd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B5"/>
    <w:rsid w:val="000110B3"/>
    <w:rsid w:val="00071656"/>
    <w:rsid w:val="002932E8"/>
    <w:rsid w:val="00314A82"/>
    <w:rsid w:val="00385A4D"/>
    <w:rsid w:val="004A0E4C"/>
    <w:rsid w:val="0050589C"/>
    <w:rsid w:val="00516224"/>
    <w:rsid w:val="005876EC"/>
    <w:rsid w:val="005A6016"/>
    <w:rsid w:val="0073311A"/>
    <w:rsid w:val="00915E7D"/>
    <w:rsid w:val="00924C22"/>
    <w:rsid w:val="009926C0"/>
    <w:rsid w:val="009C5937"/>
    <w:rsid w:val="009D7AFA"/>
    <w:rsid w:val="00A972B4"/>
    <w:rsid w:val="00AD2ABE"/>
    <w:rsid w:val="00C1520A"/>
    <w:rsid w:val="00CC29ED"/>
    <w:rsid w:val="00D01819"/>
    <w:rsid w:val="00DE21CD"/>
    <w:rsid w:val="00F11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D00BF"/>
  <w15:chartTrackingRefBased/>
  <w15:docId w15:val="{492345A5-4291-47DA-813A-59ED1F99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B5"/>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F118B5"/>
    <w:pPr>
      <w:ind w:left="708"/>
    </w:pPr>
  </w:style>
  <w:style w:type="paragraph" w:styleId="En-tte">
    <w:name w:val="header"/>
    <w:basedOn w:val="Normal"/>
    <w:link w:val="En-tteCar"/>
    <w:uiPriority w:val="99"/>
    <w:unhideWhenUsed/>
    <w:rsid w:val="00A52D41"/>
    <w:pPr>
      <w:tabs>
        <w:tab w:val="center" w:pos="4536"/>
        <w:tab w:val="right" w:pos="9072"/>
      </w:tabs>
    </w:pPr>
    <w:rPr>
      <w:lang w:val="x-none" w:eastAsia="x-none"/>
    </w:rPr>
  </w:style>
  <w:style w:type="character" w:customStyle="1" w:styleId="En-tteCar">
    <w:name w:val="En-tête Car"/>
    <w:link w:val="En-tte"/>
    <w:uiPriority w:val="99"/>
    <w:rsid w:val="00A52D41"/>
    <w:rPr>
      <w:rFonts w:ascii="Times New Roman" w:eastAsia="Times New Roman" w:hAnsi="Times New Roman"/>
      <w:sz w:val="24"/>
      <w:szCs w:val="24"/>
    </w:rPr>
  </w:style>
  <w:style w:type="paragraph" w:styleId="Pieddepage">
    <w:name w:val="footer"/>
    <w:basedOn w:val="Normal"/>
    <w:link w:val="PieddepageCar"/>
    <w:uiPriority w:val="99"/>
    <w:unhideWhenUsed/>
    <w:rsid w:val="00A52D41"/>
    <w:pPr>
      <w:tabs>
        <w:tab w:val="center" w:pos="4536"/>
        <w:tab w:val="right" w:pos="9072"/>
      </w:tabs>
    </w:pPr>
    <w:rPr>
      <w:lang w:val="x-none" w:eastAsia="x-none"/>
    </w:rPr>
  </w:style>
  <w:style w:type="character" w:customStyle="1" w:styleId="PieddepageCar">
    <w:name w:val="Pied de page Car"/>
    <w:link w:val="Pieddepage"/>
    <w:uiPriority w:val="99"/>
    <w:rsid w:val="00A52D41"/>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924C22"/>
    <w:rPr>
      <w:sz w:val="16"/>
      <w:szCs w:val="16"/>
    </w:rPr>
  </w:style>
  <w:style w:type="paragraph" w:styleId="Commentaire">
    <w:name w:val="annotation text"/>
    <w:basedOn w:val="Normal"/>
    <w:link w:val="CommentaireCar"/>
    <w:uiPriority w:val="99"/>
    <w:semiHidden/>
    <w:unhideWhenUsed/>
    <w:rsid w:val="00924C22"/>
    <w:rPr>
      <w:sz w:val="20"/>
      <w:szCs w:val="20"/>
    </w:rPr>
  </w:style>
  <w:style w:type="character" w:customStyle="1" w:styleId="CommentaireCar">
    <w:name w:val="Commentaire Car"/>
    <w:basedOn w:val="Policepardfaut"/>
    <w:link w:val="Commentaire"/>
    <w:uiPriority w:val="99"/>
    <w:semiHidden/>
    <w:rsid w:val="00924C2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24C22"/>
    <w:rPr>
      <w:b/>
      <w:bCs/>
    </w:rPr>
  </w:style>
  <w:style w:type="character" w:customStyle="1" w:styleId="ObjetducommentaireCar">
    <w:name w:val="Objet du commentaire Car"/>
    <w:basedOn w:val="CommentaireCar"/>
    <w:link w:val="Objetducommentaire"/>
    <w:uiPriority w:val="99"/>
    <w:semiHidden/>
    <w:rsid w:val="00924C22"/>
    <w:rPr>
      <w:rFonts w:ascii="Times New Roman" w:eastAsia="Times New Roman" w:hAnsi="Times New Roman"/>
      <w:b/>
      <w:bCs/>
    </w:rPr>
  </w:style>
  <w:style w:type="paragraph" w:styleId="Textedebulles">
    <w:name w:val="Balloon Text"/>
    <w:basedOn w:val="Normal"/>
    <w:link w:val="TextedebullesCar"/>
    <w:uiPriority w:val="99"/>
    <w:semiHidden/>
    <w:unhideWhenUsed/>
    <w:rsid w:val="00924C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C22"/>
    <w:rPr>
      <w:rFonts w:ascii="Segoe UI" w:eastAsia="Times New Roman" w:hAnsi="Segoe UI" w:cs="Segoe UI"/>
      <w:sz w:val="18"/>
      <w:szCs w:val="18"/>
    </w:rPr>
  </w:style>
  <w:style w:type="paragraph" w:styleId="Rvision">
    <w:name w:val="Revision"/>
    <w:hidden/>
    <w:uiPriority w:val="99"/>
    <w:semiHidden/>
    <w:rsid w:val="005A60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2318</Words>
  <Characters>12750</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LA DEFENSE</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Bernard BESSON</cp:lastModifiedBy>
  <cp:revision>10</cp:revision>
  <cp:lastPrinted>2016-05-12T12:33:00Z</cp:lastPrinted>
  <dcterms:created xsi:type="dcterms:W3CDTF">2017-09-27T12:46:00Z</dcterms:created>
  <dcterms:modified xsi:type="dcterms:W3CDTF">2019-11-04T17:46:00Z</dcterms:modified>
</cp:coreProperties>
</file>